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737DD8" w:rsidRDefault="00D131D6" w:rsidP="001629C9">
      <w:pPr>
        <w:pStyle w:val="ConsTitle"/>
        <w:ind w:firstLine="709"/>
        <w:rPr>
          <w:rFonts w:ascii="Times New Roman" w:hAnsi="Times New Roman"/>
          <w:i/>
          <w:sz w:val="36"/>
          <w:szCs w:val="36"/>
        </w:rPr>
      </w:pPr>
      <w:r>
        <w:rPr>
          <w:rFonts w:ascii="Times New Roman" w:hAnsi="Times New Roman"/>
          <w:b w:val="0"/>
          <w:i/>
          <w:sz w:val="28"/>
          <w:szCs w:val="28"/>
        </w:rPr>
        <w:t xml:space="preserve">                                    </w:t>
      </w:r>
      <w:r w:rsidRPr="00737DD8">
        <w:rPr>
          <w:rFonts w:ascii="Times New Roman" w:hAnsi="Times New Roman"/>
          <w:i/>
          <w:sz w:val="36"/>
          <w:szCs w:val="36"/>
        </w:rPr>
        <w:t>«КАМЕНКА»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roofErr w:type="gramEnd"/>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 xml:space="preserve">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w:t>
      </w:r>
      <w:proofErr w:type="spellStart"/>
      <w:r>
        <w:rPr>
          <w:rFonts w:ascii="Times New Roman" w:hAnsi="Times New Roman"/>
          <w:sz w:val="28"/>
          <w:szCs w:val="28"/>
        </w:rPr>
        <w:t>Осинского</w:t>
      </w:r>
      <w:proofErr w:type="spellEnd"/>
      <w:r>
        <w:rPr>
          <w:rFonts w:ascii="Times New Roman" w:hAnsi="Times New Roman"/>
          <w:sz w:val="28"/>
          <w:szCs w:val="28"/>
        </w:rPr>
        <w:t xml:space="preserve">,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8559E6" w:rsidRDefault="00825930" w:rsidP="002F3EDF">
      <w:pPr>
        <w:widowControl w:val="0"/>
        <w:autoSpaceDE w:val="0"/>
        <w:autoSpaceDN w:val="0"/>
        <w:adjustRightInd w:val="0"/>
        <w:jc w:val="both"/>
        <w:rPr>
          <w:sz w:val="28"/>
          <w:szCs w:val="28"/>
        </w:rPr>
      </w:pPr>
      <w:r w:rsidRPr="00A6154E">
        <w:t xml:space="preserve">      </w:t>
      </w:r>
      <w:r w:rsidRPr="008559E6">
        <w:rPr>
          <w:sz w:val="28"/>
          <w:szCs w:val="28"/>
        </w:rPr>
        <w:t>1. К вопросам местного значения Поселения относятся:</w:t>
      </w:r>
    </w:p>
    <w:p w:rsidR="009D625A" w:rsidRPr="008559E6" w:rsidRDefault="009D625A" w:rsidP="009D625A">
      <w:pPr>
        <w:autoSpaceDE w:val="0"/>
        <w:autoSpaceDN w:val="0"/>
        <w:adjustRightInd w:val="0"/>
        <w:ind w:firstLine="540"/>
        <w:jc w:val="both"/>
        <w:rPr>
          <w:sz w:val="28"/>
          <w:szCs w:val="28"/>
        </w:rPr>
      </w:pPr>
      <w:bookmarkStart w:id="3" w:name="Par9"/>
      <w:bookmarkEnd w:id="3"/>
      <w:r w:rsidRPr="008559E6">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59E6">
        <w:rPr>
          <w:sz w:val="28"/>
          <w:szCs w:val="28"/>
        </w:rPr>
        <w:t>контроля за</w:t>
      </w:r>
      <w:proofErr w:type="gramEnd"/>
      <w:r w:rsidRPr="008559E6">
        <w:rPr>
          <w:sz w:val="28"/>
          <w:szCs w:val="28"/>
        </w:rPr>
        <w:t xml:space="preserve"> его исполнением, составление и утверждение отчета об исполнении бюджета поселения;</w:t>
      </w:r>
    </w:p>
    <w:p w:rsidR="009D625A" w:rsidRPr="008559E6" w:rsidRDefault="009D625A" w:rsidP="009D625A">
      <w:pPr>
        <w:autoSpaceDE w:val="0"/>
        <w:autoSpaceDN w:val="0"/>
        <w:adjustRightInd w:val="0"/>
        <w:ind w:firstLine="540"/>
        <w:jc w:val="both"/>
        <w:rPr>
          <w:sz w:val="28"/>
          <w:szCs w:val="28"/>
        </w:rPr>
      </w:pPr>
      <w:r w:rsidRPr="008559E6">
        <w:rPr>
          <w:sz w:val="28"/>
          <w:szCs w:val="28"/>
        </w:rPr>
        <w:t>2) установление, изменение и отмена местных налогов и сборов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4" w:name="Par8"/>
      <w:bookmarkEnd w:id="4"/>
      <w:r w:rsidRPr="008559E6">
        <w:rPr>
          <w:sz w:val="28"/>
          <w:szCs w:val="28"/>
        </w:rPr>
        <w:lastRenderedPageBreak/>
        <w:t>3) владение, пользование и распоряжение имуществом, находящимся в муниципальной собственности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4) организация в границах поселения электро-, тепл</w:t>
      </w:r>
      <w:proofErr w:type="gramStart"/>
      <w:r w:rsidRPr="008559E6">
        <w:rPr>
          <w:sz w:val="28"/>
          <w:szCs w:val="28"/>
        </w:rPr>
        <w:t>о-</w:t>
      </w:r>
      <w:proofErr w:type="gramEnd"/>
      <w:r w:rsidRPr="008559E6">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proofErr w:type="gramStart"/>
      <w:r w:rsidRPr="008559E6">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559E6">
        <w:rPr>
          <w:sz w:val="28"/>
          <w:szCs w:val="28"/>
        </w:rPr>
        <w:t xml:space="preserve"> </w:t>
      </w:r>
      <w:hyperlink r:id="rId9" w:history="1">
        <w:r w:rsidRPr="008559E6">
          <w:rPr>
            <w:sz w:val="28"/>
            <w:szCs w:val="28"/>
          </w:rPr>
          <w:t>законодательством</w:t>
        </w:r>
      </w:hyperlink>
      <w:r w:rsidRPr="008559E6">
        <w:rPr>
          <w:sz w:val="28"/>
          <w:szCs w:val="28"/>
        </w:rPr>
        <w:t xml:space="preserve">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559E6">
          <w:rPr>
            <w:sz w:val="28"/>
            <w:szCs w:val="28"/>
          </w:rPr>
          <w:t>законодательством</w:t>
        </w:r>
      </w:hyperlink>
      <w:r w:rsidRPr="008559E6">
        <w:rPr>
          <w:sz w:val="28"/>
          <w:szCs w:val="28"/>
        </w:rPr>
        <w:t>;</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8) участие в предупреждении и ликвидации последствий чрезвычайных ситуаций в границах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5" w:name="Par21"/>
      <w:bookmarkEnd w:id="5"/>
      <w:r w:rsidRPr="008559E6">
        <w:rPr>
          <w:sz w:val="28"/>
          <w:szCs w:val="28"/>
        </w:rPr>
        <w:t>9) обеспечение первичных мер пожарной безопасности в границах населенных пунктов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6" w:name="Par25"/>
      <w:bookmarkEnd w:id="6"/>
      <w:r w:rsidRPr="008559E6">
        <w:rPr>
          <w:sz w:val="28"/>
          <w:szCs w:val="28"/>
        </w:rPr>
        <w:t>12) создание условий для организации досуга и обеспечения жителей поселения услугами организаций культуры;</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25A" w:rsidRPr="008559E6" w:rsidRDefault="009D625A" w:rsidP="005C6FCD">
      <w:pPr>
        <w:autoSpaceDE w:val="0"/>
        <w:autoSpaceDN w:val="0"/>
        <w:adjustRightInd w:val="0"/>
        <w:spacing w:line="276" w:lineRule="auto"/>
        <w:ind w:firstLine="540"/>
        <w:jc w:val="both"/>
        <w:rPr>
          <w:sz w:val="28"/>
          <w:szCs w:val="28"/>
        </w:rPr>
      </w:pPr>
      <w:bookmarkStart w:id="7" w:name="Par30"/>
      <w:bookmarkEnd w:id="7"/>
      <w:r w:rsidRPr="008559E6">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8" w:name="Par35"/>
      <w:bookmarkEnd w:id="8"/>
      <w:r w:rsidRPr="008559E6">
        <w:rPr>
          <w:sz w:val="28"/>
          <w:szCs w:val="28"/>
        </w:rPr>
        <w:t>17) формирование архивных фондов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9D625A" w:rsidRPr="008559E6" w:rsidRDefault="009D625A" w:rsidP="005C6FCD">
      <w:pPr>
        <w:autoSpaceDE w:val="0"/>
        <w:autoSpaceDN w:val="0"/>
        <w:adjustRightInd w:val="0"/>
        <w:spacing w:line="276" w:lineRule="auto"/>
        <w:ind w:firstLine="540"/>
        <w:jc w:val="both"/>
        <w:rPr>
          <w:i/>
          <w:sz w:val="28"/>
          <w:szCs w:val="28"/>
        </w:rPr>
      </w:pPr>
      <w:bookmarkStart w:id="9" w:name="Par42"/>
      <w:bookmarkEnd w:id="9"/>
      <w:r w:rsidRPr="008559E6">
        <w:rPr>
          <w:sz w:val="28"/>
          <w:szCs w:val="28"/>
        </w:rPr>
        <w:t xml:space="preserve">19) </w:t>
      </w:r>
      <w:r w:rsidR="007E6C29" w:rsidRPr="007E6C29">
        <w:rPr>
          <w:rStyle w:val="blk"/>
          <w:b/>
          <w:sz w:val="28"/>
          <w:szCs w:val="28"/>
        </w:rPr>
        <w:t xml:space="preserve">утверждение правил благоустройства территории поселения, осуществление </w:t>
      </w:r>
      <w:proofErr w:type="gramStart"/>
      <w:r w:rsidR="007E6C29" w:rsidRPr="007E6C29">
        <w:rPr>
          <w:rStyle w:val="blk"/>
          <w:b/>
          <w:sz w:val="28"/>
          <w:szCs w:val="28"/>
        </w:rPr>
        <w:t>контроля за</w:t>
      </w:r>
      <w:proofErr w:type="gramEnd"/>
      <w:r w:rsidR="007E6C29" w:rsidRPr="007E6C29">
        <w:rPr>
          <w:rStyle w:val="blk"/>
          <w:b/>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625A" w:rsidRPr="008559E6" w:rsidRDefault="009D625A" w:rsidP="005C6FCD">
      <w:pPr>
        <w:autoSpaceDE w:val="0"/>
        <w:autoSpaceDN w:val="0"/>
        <w:adjustRightInd w:val="0"/>
        <w:ind w:firstLine="540"/>
        <w:jc w:val="both"/>
        <w:rPr>
          <w:sz w:val="28"/>
          <w:szCs w:val="28"/>
        </w:rPr>
      </w:pPr>
      <w:proofErr w:type="gramStart"/>
      <w:r w:rsidRPr="008559E6">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559E6">
          <w:rPr>
            <w:sz w:val="28"/>
            <w:szCs w:val="28"/>
          </w:rPr>
          <w:t>кодексом</w:t>
        </w:r>
      </w:hyperlink>
      <w:r w:rsidRPr="008559E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559E6">
        <w:rPr>
          <w:sz w:val="28"/>
          <w:szCs w:val="28"/>
        </w:rPr>
        <w:t xml:space="preserve"> и изъятие земельных участков в границах поселения для муниципальных </w:t>
      </w:r>
      <w:r w:rsidRPr="008559E6">
        <w:rPr>
          <w:sz w:val="28"/>
          <w:szCs w:val="28"/>
        </w:rPr>
        <w:lastRenderedPageBreak/>
        <w:t xml:space="preserve">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559E6">
          <w:rPr>
            <w:sz w:val="28"/>
            <w:szCs w:val="28"/>
          </w:rPr>
          <w:t>кодексом</w:t>
        </w:r>
      </w:hyperlink>
      <w:r w:rsidRPr="008559E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D625A" w:rsidRPr="008559E6" w:rsidRDefault="009D625A" w:rsidP="005C6FCD">
      <w:pPr>
        <w:autoSpaceDE w:val="0"/>
        <w:autoSpaceDN w:val="0"/>
        <w:adjustRightInd w:val="0"/>
        <w:ind w:firstLine="540"/>
        <w:jc w:val="both"/>
        <w:rPr>
          <w:sz w:val="28"/>
          <w:szCs w:val="28"/>
        </w:rPr>
      </w:pPr>
      <w:bookmarkStart w:id="10" w:name="Par46"/>
      <w:bookmarkEnd w:id="10"/>
      <w:r w:rsidRPr="008559E6">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625A" w:rsidRPr="008559E6" w:rsidRDefault="009D625A" w:rsidP="005C6FCD">
      <w:pPr>
        <w:autoSpaceDE w:val="0"/>
        <w:autoSpaceDN w:val="0"/>
        <w:adjustRightInd w:val="0"/>
        <w:ind w:firstLine="540"/>
        <w:jc w:val="both"/>
        <w:rPr>
          <w:sz w:val="28"/>
          <w:szCs w:val="28"/>
        </w:rPr>
      </w:pPr>
      <w:r w:rsidRPr="008559E6">
        <w:rPr>
          <w:sz w:val="28"/>
          <w:szCs w:val="28"/>
        </w:rPr>
        <w:t>22) организация ритуальных услуг и содержание мест захоронения;</w:t>
      </w:r>
    </w:p>
    <w:p w:rsidR="009D625A" w:rsidRPr="008559E6" w:rsidRDefault="009D625A" w:rsidP="005C6FCD">
      <w:pPr>
        <w:autoSpaceDE w:val="0"/>
        <w:autoSpaceDN w:val="0"/>
        <w:adjustRightInd w:val="0"/>
        <w:ind w:firstLine="540"/>
        <w:jc w:val="both"/>
        <w:rPr>
          <w:sz w:val="28"/>
          <w:szCs w:val="28"/>
        </w:rPr>
      </w:pPr>
      <w:bookmarkStart w:id="11" w:name="Par49"/>
      <w:bookmarkEnd w:id="11"/>
      <w:r w:rsidRPr="008559E6">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26) осуществление мероприятий по обеспечению безопасности людей на водных объектах, охране их жизни и здоровья;</w:t>
      </w:r>
    </w:p>
    <w:p w:rsidR="009D625A" w:rsidRPr="008559E6" w:rsidRDefault="009D625A" w:rsidP="005C6FCD">
      <w:pPr>
        <w:autoSpaceDE w:val="0"/>
        <w:autoSpaceDN w:val="0"/>
        <w:adjustRightInd w:val="0"/>
        <w:ind w:firstLine="540"/>
        <w:jc w:val="both"/>
        <w:rPr>
          <w:sz w:val="28"/>
          <w:szCs w:val="28"/>
        </w:rPr>
      </w:pPr>
      <w:bookmarkStart w:id="12" w:name="Par58"/>
      <w:bookmarkEnd w:id="12"/>
      <w:r w:rsidRPr="008559E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D625A" w:rsidRPr="008559E6" w:rsidRDefault="009D625A" w:rsidP="005C6FCD">
      <w:pPr>
        <w:autoSpaceDE w:val="0"/>
        <w:autoSpaceDN w:val="0"/>
        <w:adjustRightInd w:val="0"/>
        <w:ind w:firstLine="540"/>
        <w:jc w:val="both"/>
        <w:rPr>
          <w:sz w:val="28"/>
          <w:szCs w:val="28"/>
        </w:rPr>
      </w:pPr>
      <w:bookmarkStart w:id="13" w:name="Par61"/>
      <w:bookmarkEnd w:id="13"/>
      <w:r w:rsidRPr="008559E6">
        <w:rPr>
          <w:sz w:val="28"/>
          <w:szCs w:val="28"/>
        </w:rPr>
        <w:t>30) организация и осуществление мероприятий по работе с детьми и молодежью в поселении;</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31) осуществление в пределах, установленных водным </w:t>
      </w:r>
      <w:hyperlink r:id="rId13" w:history="1">
        <w:r w:rsidRPr="008559E6">
          <w:rPr>
            <w:sz w:val="28"/>
            <w:szCs w:val="28"/>
          </w:rPr>
          <w:t>законодательством</w:t>
        </w:r>
      </w:hyperlink>
      <w:r w:rsidRPr="008559E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D625A" w:rsidRPr="008559E6" w:rsidRDefault="009D625A" w:rsidP="009D625A">
      <w:pPr>
        <w:autoSpaceDE w:val="0"/>
        <w:autoSpaceDN w:val="0"/>
        <w:adjustRightInd w:val="0"/>
        <w:ind w:firstLine="540"/>
        <w:jc w:val="both"/>
        <w:rPr>
          <w:sz w:val="28"/>
          <w:szCs w:val="28"/>
        </w:rPr>
      </w:pPr>
      <w:bookmarkStart w:id="14" w:name="Par67"/>
      <w:bookmarkEnd w:id="14"/>
      <w:r w:rsidRPr="008559E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625A" w:rsidRPr="008559E6" w:rsidRDefault="009D625A" w:rsidP="009D625A">
      <w:pPr>
        <w:autoSpaceDE w:val="0"/>
        <w:autoSpaceDN w:val="0"/>
        <w:adjustRightInd w:val="0"/>
        <w:ind w:firstLine="540"/>
        <w:jc w:val="both"/>
        <w:rPr>
          <w:sz w:val="28"/>
          <w:szCs w:val="28"/>
        </w:rPr>
      </w:pPr>
      <w:r w:rsidRPr="008559E6">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25A" w:rsidRPr="008559E6" w:rsidRDefault="009D625A" w:rsidP="009D625A">
      <w:pPr>
        <w:autoSpaceDE w:val="0"/>
        <w:autoSpaceDN w:val="0"/>
        <w:adjustRightInd w:val="0"/>
        <w:ind w:firstLine="540"/>
        <w:jc w:val="both"/>
        <w:rPr>
          <w:sz w:val="28"/>
          <w:szCs w:val="28"/>
        </w:rPr>
      </w:pPr>
      <w:r w:rsidRPr="008559E6">
        <w:rPr>
          <w:sz w:val="28"/>
          <w:szCs w:val="28"/>
        </w:rPr>
        <w:t>38) осуществление мер по противодействию коррупции в границах поселения;</w:t>
      </w:r>
    </w:p>
    <w:p w:rsidR="009D625A" w:rsidRDefault="009D625A" w:rsidP="009D625A">
      <w:pPr>
        <w:autoSpaceDE w:val="0"/>
        <w:autoSpaceDN w:val="0"/>
        <w:adjustRightInd w:val="0"/>
        <w:ind w:firstLine="540"/>
        <w:jc w:val="both"/>
        <w:rPr>
          <w:sz w:val="28"/>
          <w:szCs w:val="28"/>
        </w:rPr>
      </w:pPr>
      <w:r w:rsidRPr="008559E6">
        <w:rPr>
          <w:sz w:val="28"/>
          <w:szCs w:val="28"/>
        </w:rPr>
        <w:t xml:space="preserve">39) участие в соответствии с Федеральным </w:t>
      </w:r>
      <w:hyperlink r:id="rId14" w:history="1">
        <w:r w:rsidRPr="008559E6">
          <w:rPr>
            <w:sz w:val="28"/>
            <w:szCs w:val="28"/>
          </w:rPr>
          <w:t>законом</w:t>
        </w:r>
      </w:hyperlink>
      <w:r w:rsidRPr="008559E6">
        <w:rPr>
          <w:sz w:val="28"/>
          <w:szCs w:val="28"/>
        </w:rPr>
        <w:t xml:space="preserve"> от 24 июля 2007 года N 221-ФЗ "О государственном кадастре недвижимости" в выполнении комплексных кадастровых работ.</w:t>
      </w:r>
    </w:p>
    <w:p w:rsidR="006A40DB" w:rsidRPr="008559E6" w:rsidRDefault="006A40DB" w:rsidP="009D625A">
      <w:pPr>
        <w:autoSpaceDE w:val="0"/>
        <w:autoSpaceDN w:val="0"/>
        <w:adjustRightInd w:val="0"/>
        <w:ind w:firstLine="540"/>
        <w:jc w:val="both"/>
        <w:rPr>
          <w:sz w:val="28"/>
          <w:szCs w:val="28"/>
        </w:rPr>
      </w:pPr>
    </w:p>
    <w:p w:rsidR="00D131D6"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6A40DB" w:rsidRDefault="006A40DB"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proofErr w:type="gramStart"/>
      <w:r w:rsidRPr="00A6154E">
        <w:rPr>
          <w:sz w:val="28"/>
          <w:szCs w:val="28"/>
        </w:rPr>
        <w:t>на</w:t>
      </w:r>
      <w:proofErr w:type="gramEnd"/>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оказание поддержки общественным наблюдательным комиссиям, осуществляющим общественный </w:t>
      </w:r>
      <w:proofErr w:type="gramStart"/>
      <w:r w:rsidRPr="00A6154E">
        <w:rPr>
          <w:sz w:val="28"/>
          <w:szCs w:val="28"/>
        </w:rPr>
        <w:t>контроль за</w:t>
      </w:r>
      <w:proofErr w:type="gramEnd"/>
      <w:r w:rsidRPr="00A6154E">
        <w:rPr>
          <w:sz w:val="28"/>
          <w:szCs w:val="28"/>
        </w:rPr>
        <w:t xml:space="preserve">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A6154E">
          <w:rPr>
            <w:sz w:val="28"/>
            <w:szCs w:val="28"/>
          </w:rPr>
          <w:t>законодательством</w:t>
        </w:r>
      </w:hyperlink>
      <w:r w:rsidR="003F08B9" w:rsidRPr="00A6154E">
        <w:rPr>
          <w:sz w:val="28"/>
          <w:szCs w:val="28"/>
        </w:rPr>
        <w:t>;</w:t>
      </w:r>
    </w:p>
    <w:p w:rsidR="00E120DC" w:rsidRDefault="00E120DC" w:rsidP="002F3EDF">
      <w:pPr>
        <w:widowControl w:val="0"/>
        <w:autoSpaceDE w:val="0"/>
        <w:autoSpaceDN w:val="0"/>
        <w:adjustRightInd w:val="0"/>
        <w:jc w:val="both"/>
        <w:rPr>
          <w:sz w:val="28"/>
          <w:szCs w:val="28"/>
        </w:rPr>
      </w:pPr>
      <w:r w:rsidRPr="00A6154E">
        <w:rPr>
          <w:sz w:val="28"/>
          <w:szCs w:val="28"/>
        </w:rPr>
        <w:t xml:space="preserve">12)  создание условий для организации </w:t>
      </w:r>
      <w:proofErr w:type="gramStart"/>
      <w:r w:rsidRPr="00A6154E">
        <w:rPr>
          <w:sz w:val="28"/>
          <w:szCs w:val="28"/>
        </w:rPr>
        <w:t xml:space="preserve">проведения </w:t>
      </w:r>
      <w:r w:rsidR="00901D15" w:rsidRPr="00A6154E">
        <w:rPr>
          <w:sz w:val="28"/>
          <w:szCs w:val="28"/>
        </w:rPr>
        <w:t xml:space="preserve"> </w:t>
      </w:r>
      <w:r w:rsidRPr="00A6154E">
        <w:rPr>
          <w:sz w:val="28"/>
          <w:szCs w:val="28"/>
        </w:rPr>
        <w:t>независимой  оценки качества</w:t>
      </w:r>
      <w:r w:rsidR="00517937" w:rsidRPr="00A6154E">
        <w:rPr>
          <w:sz w:val="28"/>
          <w:szCs w:val="28"/>
        </w:rPr>
        <w:t xml:space="preserve"> </w:t>
      </w:r>
      <w:r w:rsidRPr="00A6154E">
        <w:rPr>
          <w:sz w:val="28"/>
          <w:szCs w:val="28"/>
        </w:rPr>
        <w:t xml:space="preserve"> оказания услуг</w:t>
      </w:r>
      <w:proofErr w:type="gramEnd"/>
      <w:r w:rsidRPr="00A6154E">
        <w:rPr>
          <w:sz w:val="28"/>
          <w:szCs w:val="28"/>
        </w:rPr>
        <w:t xml:space="preserve"> организациями в порядке и на условиях, </w:t>
      </w:r>
      <w:r w:rsidR="00901D15" w:rsidRPr="00A6154E">
        <w:rPr>
          <w:sz w:val="28"/>
          <w:szCs w:val="28"/>
        </w:rPr>
        <w:t>которые установлены федеральными законами</w:t>
      </w:r>
      <w:r w:rsidR="006A40DB">
        <w:rPr>
          <w:sz w:val="28"/>
          <w:szCs w:val="28"/>
        </w:rPr>
        <w:t>;</w:t>
      </w:r>
    </w:p>
    <w:p w:rsidR="0004770F" w:rsidRDefault="0004770F" w:rsidP="002F3EDF">
      <w:pPr>
        <w:widowControl w:val="0"/>
        <w:autoSpaceDE w:val="0"/>
        <w:autoSpaceDN w:val="0"/>
        <w:adjustRightInd w:val="0"/>
        <w:jc w:val="both"/>
        <w:rPr>
          <w:sz w:val="28"/>
          <w:szCs w:val="28"/>
        </w:rPr>
      </w:pPr>
      <w:r w:rsidRPr="008A16A0">
        <w:rPr>
          <w:sz w:val="28"/>
          <w:szCs w:val="28"/>
        </w:rPr>
        <w:t>13)  осуществление мероприятий по отлову и содержанию безнадзорных животных, обитающих на территории пос</w:t>
      </w:r>
      <w:r w:rsidR="008A16A0" w:rsidRPr="008A16A0">
        <w:rPr>
          <w:sz w:val="28"/>
          <w:szCs w:val="28"/>
        </w:rPr>
        <w:t>е</w:t>
      </w:r>
      <w:r w:rsidRPr="008A16A0">
        <w:rPr>
          <w:sz w:val="28"/>
          <w:szCs w:val="28"/>
        </w:rPr>
        <w:t>ления</w:t>
      </w:r>
      <w:r w:rsidR="006A40DB">
        <w:rPr>
          <w:sz w:val="28"/>
          <w:szCs w:val="28"/>
        </w:rPr>
        <w:t>;</w:t>
      </w:r>
    </w:p>
    <w:p w:rsidR="009A284E" w:rsidRDefault="009A284E" w:rsidP="002F3EDF">
      <w:pPr>
        <w:widowControl w:val="0"/>
        <w:autoSpaceDE w:val="0"/>
        <w:autoSpaceDN w:val="0"/>
        <w:adjustRightInd w:val="0"/>
        <w:jc w:val="both"/>
        <w:rPr>
          <w:sz w:val="28"/>
          <w:szCs w:val="28"/>
        </w:rPr>
      </w:pPr>
      <w:r w:rsidRPr="008559E6">
        <w:rPr>
          <w:sz w:val="28"/>
          <w:szCs w:val="28"/>
        </w:rPr>
        <w:lastRenderedPageBreak/>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8559E6">
        <w:rPr>
          <w:sz w:val="28"/>
          <w:szCs w:val="28"/>
        </w:rPr>
        <w:t>Российской Федерации»</w:t>
      </w:r>
      <w:r w:rsidR="006A40DB">
        <w:rPr>
          <w:sz w:val="28"/>
          <w:szCs w:val="28"/>
        </w:rPr>
        <w:t>;</w:t>
      </w:r>
    </w:p>
    <w:p w:rsidR="006A40DB" w:rsidRPr="00605072" w:rsidRDefault="006A40DB" w:rsidP="002F3EDF">
      <w:pPr>
        <w:widowControl w:val="0"/>
        <w:autoSpaceDE w:val="0"/>
        <w:autoSpaceDN w:val="0"/>
        <w:adjustRightInd w:val="0"/>
        <w:jc w:val="both"/>
        <w:rPr>
          <w:sz w:val="28"/>
          <w:szCs w:val="28"/>
        </w:rPr>
      </w:pPr>
      <w:r w:rsidRPr="00605072">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w:t>
      </w:r>
      <w:proofErr w:type="gramStart"/>
      <w:r w:rsidR="00825930" w:rsidRPr="00A6154E">
        <w:rPr>
          <w:sz w:val="28"/>
          <w:szCs w:val="28"/>
        </w:rPr>
        <w:t xml:space="preserve">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00825930" w:rsidRPr="00A6154E">
        <w:rPr>
          <w:sz w:val="28"/>
          <w:szCs w:val="28"/>
        </w:rPr>
        <w:t xml:space="preserve"> исключенные из их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4) установление тарифов на услуги, предоставляемые муниципальными предприятиями и учреждениями, и работы, </w:t>
      </w:r>
      <w:r w:rsidRPr="00A6154E">
        <w:rPr>
          <w:sz w:val="28"/>
          <w:szCs w:val="28"/>
        </w:rPr>
        <w:lastRenderedPageBreak/>
        <w:t>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6154E">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A6154E">
        <w:rPr>
          <w:sz w:val="28"/>
          <w:szCs w:val="28"/>
        </w:rPr>
        <w:t xml:space="preserve">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8" w:history="1">
        <w:r w:rsidRPr="00A6154E">
          <w:rPr>
            <w:sz w:val="28"/>
            <w:szCs w:val="28"/>
          </w:rPr>
          <w:t>законом</w:t>
        </w:r>
      </w:hyperlink>
      <w:r w:rsidRPr="00A6154E">
        <w:rPr>
          <w:sz w:val="28"/>
          <w:szCs w:val="28"/>
        </w:rPr>
        <w:t xml:space="preserve"> "О теплоснабжении";</w:t>
      </w:r>
    </w:p>
    <w:p w:rsidR="00825930"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19" w:history="1">
        <w:r w:rsidRPr="00A6154E">
          <w:rPr>
            <w:sz w:val="28"/>
            <w:szCs w:val="28"/>
          </w:rPr>
          <w:t>законом</w:t>
        </w:r>
      </w:hyperlink>
      <w:r w:rsidRPr="00A6154E">
        <w:rPr>
          <w:sz w:val="28"/>
          <w:szCs w:val="28"/>
        </w:rPr>
        <w:t xml:space="preserve"> "О водоснабжении и водоотведении";</w:t>
      </w:r>
    </w:p>
    <w:p w:rsidR="007E6C29" w:rsidRPr="007E6C29" w:rsidRDefault="007E6C29" w:rsidP="002F3EDF">
      <w:pPr>
        <w:widowControl w:val="0"/>
        <w:autoSpaceDE w:val="0"/>
        <w:autoSpaceDN w:val="0"/>
        <w:adjustRightInd w:val="0"/>
        <w:jc w:val="both"/>
        <w:rPr>
          <w:sz w:val="28"/>
          <w:szCs w:val="28"/>
        </w:rPr>
      </w:pPr>
      <w:r w:rsidRPr="007E6C29">
        <w:rPr>
          <w:b/>
          <w:sz w:val="28"/>
          <w:szCs w:val="28"/>
        </w:rPr>
        <w:t>7.1) полномочиями в сфере стратегического планирования, предусмотренными Федеральным законом от 28 июня 2014 года №172- ФЗ «О стратегическом планировании в Российской Федерации</w:t>
      </w:r>
      <w:r>
        <w:rPr>
          <w:b/>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7E6C29" w:rsidRDefault="00825930" w:rsidP="002F3EDF">
      <w:pPr>
        <w:widowControl w:val="0"/>
        <w:autoSpaceDE w:val="0"/>
        <w:autoSpaceDN w:val="0"/>
        <w:adjustRightInd w:val="0"/>
        <w:jc w:val="both"/>
        <w:rPr>
          <w:sz w:val="28"/>
          <w:szCs w:val="28"/>
        </w:rPr>
      </w:pPr>
      <w:r w:rsidRPr="00A6154E">
        <w:rPr>
          <w:sz w:val="28"/>
          <w:szCs w:val="28"/>
        </w:rPr>
        <w:t xml:space="preserve">9) </w:t>
      </w:r>
      <w:r w:rsidR="007E6C29" w:rsidRPr="007E6C29">
        <w:rPr>
          <w:b/>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7E6C29">
        <w:rPr>
          <w:sz w:val="28"/>
          <w:szCs w:val="28"/>
        </w:rPr>
        <w:t>;</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0"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xml:space="preserve">, программ комплексного развития социальной инфраструктуры </w:t>
      </w:r>
      <w:r w:rsidR="009179F5" w:rsidRPr="00BE5748">
        <w:rPr>
          <w:sz w:val="28"/>
          <w:szCs w:val="28"/>
        </w:rPr>
        <w:lastRenderedPageBreak/>
        <w:t>поселени</w:t>
      </w:r>
      <w:r w:rsidR="008A16A0" w:rsidRPr="00BE5748">
        <w:rPr>
          <w:sz w:val="28"/>
          <w:szCs w:val="28"/>
        </w:rPr>
        <w:t>я</w:t>
      </w:r>
      <w:r w:rsidR="009179F5" w:rsidRPr="00BE5748">
        <w:rPr>
          <w:sz w:val="28"/>
          <w:szCs w:val="28"/>
        </w:rPr>
        <w:t>,</w:t>
      </w:r>
      <w:r w:rsidRPr="00BE5748">
        <w:rPr>
          <w:sz w:val="28"/>
          <w:szCs w:val="28"/>
        </w:rPr>
        <w:t xml:space="preserve"> </w:t>
      </w:r>
      <w:hyperlink r:id="rId21"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w:t>
      </w:r>
      <w:r w:rsidR="00825930" w:rsidRPr="00A6154E">
        <w:rPr>
          <w:sz w:val="28"/>
          <w:szCs w:val="28"/>
        </w:rPr>
        <w:lastRenderedPageBreak/>
        <w:t>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предоставляемых из местного бюджета Поселения в бюджет муниципального образования «</w:t>
      </w:r>
      <w:proofErr w:type="spellStart"/>
      <w:r>
        <w:rPr>
          <w:sz w:val="28"/>
          <w:szCs w:val="28"/>
        </w:rPr>
        <w:t>Боханский</w:t>
      </w:r>
      <w:proofErr w:type="spellEnd"/>
      <w:r>
        <w:rPr>
          <w:sz w:val="28"/>
          <w:szCs w:val="28"/>
        </w:rPr>
        <w:t xml:space="preserve"> район» </w:t>
      </w:r>
      <w:r w:rsidRPr="00A34DDD">
        <w:rPr>
          <w:bCs/>
          <w:sz w:val="28"/>
          <w:szCs w:val="28"/>
        </w:rPr>
        <w:t>в соответствии с Бюджетным кодексом Российской Федерации.</w:t>
      </w:r>
      <w:proofErr w:type="gramEnd"/>
    </w:p>
    <w:p w:rsidR="00D131D6" w:rsidRPr="00E76065" w:rsidRDefault="00D131D6">
      <w:pPr>
        <w:autoSpaceDE w:val="0"/>
        <w:autoSpaceDN w:val="0"/>
        <w:adjustRightInd w:val="0"/>
        <w:ind w:firstLine="709"/>
        <w:jc w:val="both"/>
        <w:rPr>
          <w:bCs/>
          <w:sz w:val="28"/>
          <w:szCs w:val="28"/>
        </w:rPr>
      </w:pPr>
      <w:proofErr w:type="gramStart"/>
      <w:r>
        <w:rPr>
          <w:sz w:val="28"/>
          <w:szCs w:val="28"/>
        </w:rPr>
        <w:t>Органы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w:t>
      </w:r>
      <w:r>
        <w:rPr>
          <w:sz w:val="28"/>
          <w:szCs w:val="28"/>
        </w:rPr>
        <w:lastRenderedPageBreak/>
        <w:t xml:space="preserve">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lastRenderedPageBreak/>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proofErr w:type="gramStart"/>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6065">
        <w:rPr>
          <w:sz w:val="28"/>
          <w:szCs w:val="28"/>
        </w:rPr>
        <w:t xml:space="preserve">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8"/>
          <w:szCs w:val="28"/>
        </w:rPr>
        <w:t>позднее</w:t>
      </w:r>
      <w:proofErr w:type="gramEnd"/>
      <w:r>
        <w:rPr>
          <w:sz w:val="28"/>
          <w:szCs w:val="28"/>
        </w:rPr>
        <w:t xml:space="preserve">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lastRenderedPageBreak/>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Целью правотворческой инициативы граждан является принятие, изменение, дополнение либо отмена (признание </w:t>
      </w:r>
      <w:r>
        <w:rPr>
          <w:rFonts w:ascii="Times New Roman" w:hAnsi="Times New Roman"/>
          <w:sz w:val="28"/>
          <w:szCs w:val="28"/>
        </w:rPr>
        <w:lastRenderedPageBreak/>
        <w:t>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00FC5753" w:rsidRPr="00F42526">
        <w:rPr>
          <w:sz w:val="28"/>
          <w:szCs w:val="28"/>
        </w:rPr>
        <w:t>на части территории</w:t>
      </w:r>
      <w:proofErr w:type="gramEnd"/>
      <w:r w:rsidR="00FC5753" w:rsidRPr="00F42526">
        <w:rPr>
          <w:sz w:val="28"/>
          <w:szCs w:val="28"/>
        </w:rPr>
        <w:t xml:space="preserve">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lastRenderedPageBreak/>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w:t>
      </w:r>
      <w:r>
        <w:rPr>
          <w:rFonts w:ascii="Times New Roman" w:hAnsi="Times New Roman"/>
          <w:sz w:val="28"/>
          <w:szCs w:val="28"/>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872DDB" w:rsidRPr="006A40DB" w:rsidRDefault="00872DDB" w:rsidP="00872DDB">
      <w:pPr>
        <w:pStyle w:val="ConsNormal"/>
        <w:ind w:firstLine="709"/>
        <w:jc w:val="both"/>
        <w:rPr>
          <w:rStyle w:val="blk"/>
          <w:rFonts w:ascii="Times New Roman" w:hAnsi="Times New Roman"/>
          <w:sz w:val="28"/>
          <w:szCs w:val="28"/>
        </w:rPr>
      </w:pPr>
      <w:proofErr w:type="gramStart"/>
      <w:r w:rsidRPr="006A40DB">
        <w:rPr>
          <w:rStyle w:val="blk"/>
          <w:rFonts w:ascii="Times New Roman" w:hAnsi="Times New Roman"/>
          <w:sz w:val="28"/>
          <w:szCs w:val="28"/>
        </w:rPr>
        <w:t xml:space="preserve">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3" w:history="1">
        <w:r w:rsidRPr="006A40DB">
          <w:rPr>
            <w:rStyle w:val="af2"/>
            <w:rFonts w:ascii="Times New Roman" w:hAnsi="Times New Roman"/>
            <w:color w:val="auto"/>
            <w:sz w:val="28"/>
            <w:szCs w:val="28"/>
            <w:u w:val="none"/>
            <w:lang w:val="ru-RU"/>
          </w:rPr>
          <w:t>Конституции</w:t>
        </w:r>
      </w:hyperlink>
      <w:r w:rsidRPr="006A40DB">
        <w:rPr>
          <w:rStyle w:val="blk"/>
          <w:rFonts w:ascii="Times New Roman" w:hAnsi="Times New Roman"/>
          <w:sz w:val="28"/>
          <w:szCs w:val="28"/>
        </w:rPr>
        <w:t xml:space="preserve"> </w:t>
      </w:r>
      <w:r w:rsidRPr="006A40DB">
        <w:rPr>
          <w:rStyle w:val="blk"/>
          <w:rFonts w:ascii="Times New Roman" w:hAnsi="Times New Roman"/>
          <w:sz w:val="28"/>
          <w:szCs w:val="28"/>
        </w:rPr>
        <w:lastRenderedPageBreak/>
        <w:t xml:space="preserve">Российской Федерации, федеральных законов, </w:t>
      </w:r>
      <w:r w:rsidR="007D596C" w:rsidRPr="00605072">
        <w:rPr>
          <w:rStyle w:val="blk"/>
          <w:rFonts w:ascii="Times New Roman" w:hAnsi="Times New Roman"/>
          <w:sz w:val="28"/>
          <w:szCs w:val="28"/>
        </w:rPr>
        <w:t>Устава</w:t>
      </w:r>
      <w:r w:rsidRPr="00605072">
        <w:rPr>
          <w:rStyle w:val="blk"/>
          <w:rFonts w:ascii="Times New Roman" w:hAnsi="Times New Roman"/>
          <w:sz w:val="28"/>
          <w:szCs w:val="28"/>
        </w:rPr>
        <w:t xml:space="preserve"> или законов </w:t>
      </w:r>
      <w:r w:rsidR="006A40DB"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в целях приведения данного устава в соответствие с этими нормативными правовыми актами;</w:t>
      </w:r>
      <w:proofErr w:type="gramEnd"/>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7E6C29" w:rsidRPr="007E6C29" w:rsidRDefault="007E6C29" w:rsidP="00FC5753">
      <w:pPr>
        <w:pStyle w:val="ConsNormal"/>
        <w:ind w:firstLine="709"/>
        <w:jc w:val="both"/>
        <w:rPr>
          <w:rFonts w:ascii="Times New Roman" w:hAnsi="Times New Roman"/>
          <w:sz w:val="28"/>
          <w:szCs w:val="28"/>
        </w:rPr>
      </w:pPr>
      <w:r w:rsidRPr="007E6C29">
        <w:rPr>
          <w:rFonts w:ascii="Times New Roman" w:hAnsi="Times New Roman"/>
          <w:b/>
          <w:sz w:val="28"/>
          <w:szCs w:val="28"/>
        </w:rPr>
        <w:t>2.1) прое</w:t>
      </w:r>
      <w:proofErr w:type="gramStart"/>
      <w:r w:rsidRPr="007E6C29">
        <w:rPr>
          <w:rFonts w:ascii="Times New Roman" w:hAnsi="Times New Roman"/>
          <w:b/>
          <w:sz w:val="28"/>
          <w:szCs w:val="28"/>
        </w:rPr>
        <w:t>кт стр</w:t>
      </w:r>
      <w:proofErr w:type="gramEnd"/>
      <w:r w:rsidRPr="007E6C29">
        <w:rPr>
          <w:rFonts w:ascii="Times New Roman" w:hAnsi="Times New Roman"/>
          <w:b/>
          <w:sz w:val="28"/>
          <w:szCs w:val="28"/>
        </w:rPr>
        <w:t>атегии социально-экономического развития муниципального образования;</w:t>
      </w:r>
    </w:p>
    <w:p w:rsidR="00FC5753" w:rsidRDefault="00FC5753" w:rsidP="00FC5753">
      <w:pPr>
        <w:pStyle w:val="ConsNorma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sidRPr="0004770F">
        <w:rPr>
          <w:rFonts w:ascii="Times New Roman" w:eastAsia="Calibri" w:hAnsi="Times New Roman"/>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w:t>
      </w:r>
      <w:proofErr w:type="gramEnd"/>
      <w:r>
        <w:rPr>
          <w:rFonts w:ascii="Times New Roman" w:hAnsi="Times New Roman"/>
          <w:sz w:val="28"/>
          <w:szCs w:val="28"/>
        </w:rPr>
        <w:t xml:space="preserve">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вступает в силу с 01.03.2014 года;</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w:t>
      </w:r>
      <w:r>
        <w:rPr>
          <w:rFonts w:ascii="Times New Roman" w:hAnsi="Times New Roman"/>
          <w:sz w:val="28"/>
          <w:szCs w:val="28"/>
        </w:rPr>
        <w:lastRenderedPageBreak/>
        <w:t>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Default="00FC5753" w:rsidP="00FC5753">
      <w:pPr>
        <w:pStyle w:val="ConsNormal"/>
        <w:ind w:firstLine="709"/>
        <w:jc w:val="both"/>
        <w:rPr>
          <w:rFonts w:ascii="Times New Roman" w:eastAsia="Calibri" w:hAnsi="Times New Roman"/>
          <w:color w:val="000000"/>
          <w:sz w:val="28"/>
          <w:szCs w:val="28"/>
          <w:lang w:eastAsia="en-US"/>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7E6C29" w:rsidRPr="007E6C29" w:rsidRDefault="007E6C29" w:rsidP="00FC5753">
      <w:pPr>
        <w:pStyle w:val="ConsNormal"/>
        <w:ind w:firstLine="709"/>
        <w:jc w:val="both"/>
        <w:rPr>
          <w:rFonts w:ascii="Times New Roman" w:hAnsi="Times New Roman"/>
          <w:sz w:val="28"/>
          <w:szCs w:val="28"/>
        </w:rPr>
      </w:pPr>
      <w:r w:rsidRPr="007E6C29">
        <w:rPr>
          <w:rFonts w:ascii="Times New Roman" w:eastAsia="Calibri" w:hAnsi="Times New Roman"/>
          <w:b/>
          <w:color w:val="000000"/>
          <w:sz w:val="28"/>
          <w:szCs w:val="28"/>
          <w:lang w:eastAsia="en-US"/>
        </w:rPr>
        <w:t>8.</w:t>
      </w:r>
      <w:r w:rsidRPr="007E6C29">
        <w:rPr>
          <w:rFonts w:ascii="Times New Roman" w:eastAsia="Calibri" w:hAnsi="Times New Roman"/>
          <w:color w:val="000000"/>
          <w:sz w:val="28"/>
          <w:szCs w:val="28"/>
          <w:lang w:eastAsia="en-US"/>
        </w:rPr>
        <w:t xml:space="preserve"> </w:t>
      </w:r>
      <w:proofErr w:type="gramStart"/>
      <w:r w:rsidRPr="007E6C29">
        <w:rPr>
          <w:rStyle w:val="blk"/>
          <w:rFonts w:ascii="Times New Roman" w:hAnsi="Times New Roman"/>
          <w:b/>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E6C29">
        <w:rPr>
          <w:rStyle w:val="blk"/>
          <w:rFonts w:ascii="Times New Roman" w:hAnsi="Times New Roman"/>
          <w:b/>
          <w:sz w:val="28"/>
          <w:szCs w:val="28"/>
        </w:rPr>
        <w:t xml:space="preserve"> </w:t>
      </w:r>
      <w:proofErr w:type="gramStart"/>
      <w:r w:rsidRPr="007E6C29">
        <w:rPr>
          <w:rStyle w:val="blk"/>
          <w:rFonts w:ascii="Times New Roman" w:hAnsi="Times New Roman"/>
          <w:b/>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2F3EDF" w:rsidRPr="000D7C37"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F3EDF">
        <w:rPr>
          <w:rFonts w:ascii="Times New Roman" w:hAnsi="Times New Roman"/>
          <w:sz w:val="28"/>
          <w:szCs w:val="28"/>
        </w:rPr>
        <w:lastRenderedPageBreak/>
        <w:t>на части территории</w:t>
      </w:r>
      <w:proofErr w:type="gramEnd"/>
      <w:r w:rsidRPr="002F3EDF">
        <w:rPr>
          <w:rFonts w:ascii="Times New Roman" w:hAnsi="Times New Roman"/>
          <w:sz w:val="28"/>
          <w:szCs w:val="28"/>
        </w:rPr>
        <w:t xml:space="preserve">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E76065" w:rsidRDefault="00D131D6">
      <w:pPr>
        <w:autoSpaceDE w:val="0"/>
        <w:autoSpaceDN w:val="0"/>
        <w:adjustRightInd w:val="0"/>
        <w:ind w:firstLine="709"/>
        <w:jc w:val="both"/>
        <w:outlineLvl w:val="1"/>
        <w:rPr>
          <w:sz w:val="28"/>
          <w:szCs w:val="28"/>
        </w:rPr>
      </w:pPr>
      <w:r w:rsidRPr="007E6C29">
        <w:rPr>
          <w:b/>
          <w:sz w:val="28"/>
          <w:szCs w:val="28"/>
        </w:rPr>
        <w:t>4.</w:t>
      </w:r>
      <w:r>
        <w:rPr>
          <w:sz w:val="28"/>
          <w:szCs w:val="28"/>
        </w:rPr>
        <w:t xml:space="preserve"> </w:t>
      </w:r>
      <w:proofErr w:type="gramStart"/>
      <w:r w:rsidR="007E6C29" w:rsidRPr="007E6C29">
        <w:rPr>
          <w:b/>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муниципальный правовой акт о внесении указанных изменений и</w:t>
      </w:r>
      <w:proofErr w:type="gramEnd"/>
      <w:r w:rsidR="007E6C29" w:rsidRPr="007E6C29">
        <w:rPr>
          <w:b/>
          <w:sz w:val="28"/>
          <w:szCs w:val="28"/>
        </w:rPr>
        <w:t xml:space="preserve"> дополнений в устав муниципального образования</w:t>
      </w:r>
      <w:r w:rsidR="00774D4F">
        <w:rPr>
          <w:b/>
          <w:sz w:val="28"/>
          <w:szCs w:val="28"/>
        </w:rPr>
        <w:t>.</w:t>
      </w:r>
    </w:p>
    <w:p w:rsidR="00D131D6" w:rsidRPr="00E76065" w:rsidRDefault="00D131D6">
      <w:pPr>
        <w:autoSpaceDE w:val="0"/>
        <w:autoSpaceDN w:val="0"/>
        <w:adjustRightInd w:val="0"/>
        <w:ind w:firstLine="709"/>
        <w:jc w:val="both"/>
        <w:outlineLvl w:val="1"/>
        <w:rPr>
          <w:sz w:val="28"/>
          <w:szCs w:val="28"/>
        </w:rPr>
      </w:pPr>
      <w:proofErr w:type="gramStart"/>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6A40DB" w:rsidRDefault="006A40DB"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Pr="007E6C29" w:rsidRDefault="00D131D6">
      <w:pPr>
        <w:pStyle w:val="ConsNormal"/>
        <w:ind w:firstLine="709"/>
        <w:jc w:val="both"/>
        <w:rPr>
          <w:rFonts w:ascii="Times New Roman" w:hAnsi="Times New Roman"/>
          <w:sz w:val="28"/>
          <w:szCs w:val="28"/>
        </w:rPr>
      </w:pPr>
      <w:r w:rsidRPr="007E6C29">
        <w:rPr>
          <w:rFonts w:ascii="Times New Roman" w:hAnsi="Times New Roman"/>
          <w:b/>
          <w:sz w:val="28"/>
          <w:szCs w:val="28"/>
        </w:rPr>
        <w:t>5)</w:t>
      </w:r>
      <w:r w:rsidRPr="007E6C29">
        <w:rPr>
          <w:rFonts w:ascii="Times New Roman" w:hAnsi="Times New Roman"/>
          <w:sz w:val="28"/>
          <w:szCs w:val="28"/>
        </w:rPr>
        <w:t xml:space="preserve"> </w:t>
      </w:r>
      <w:r w:rsidR="007E6C29" w:rsidRPr="007E6C29">
        <w:rPr>
          <w:rFonts w:ascii="Times New Roman" w:hAnsi="Times New Roman"/>
          <w:b/>
          <w:sz w:val="28"/>
          <w:szCs w:val="28"/>
        </w:rPr>
        <w:t>утверждение стратегии социально-экономического развития муниципального образования;</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7E6C29" w:rsidRPr="007E6C29" w:rsidRDefault="007E6C29">
      <w:pPr>
        <w:autoSpaceDE w:val="0"/>
        <w:autoSpaceDN w:val="0"/>
        <w:adjustRightInd w:val="0"/>
        <w:ind w:firstLine="709"/>
        <w:jc w:val="both"/>
        <w:rPr>
          <w:sz w:val="28"/>
          <w:szCs w:val="28"/>
        </w:rPr>
      </w:pPr>
      <w:r w:rsidRPr="007E6C29">
        <w:rPr>
          <w:b/>
          <w:sz w:val="28"/>
          <w:szCs w:val="28"/>
        </w:rPr>
        <w:t>11) утверждение правил благоустройства территории</w:t>
      </w:r>
      <w:r>
        <w:rPr>
          <w:b/>
          <w:sz w:val="28"/>
          <w:szCs w:val="28"/>
        </w:rPr>
        <w:t xml:space="preserve">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назначение муниципальных выборов, голосования на местном референдуме, голосования по вопросам отзыва Главы </w:t>
      </w:r>
      <w:r>
        <w:rPr>
          <w:rFonts w:ascii="Times New Roman" w:hAnsi="Times New Roman"/>
          <w:sz w:val="28"/>
          <w:szCs w:val="28"/>
        </w:rPr>
        <w:lastRenderedPageBreak/>
        <w:t>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 xml:space="preserve">1. Полномочия Думы Поселения могут быть прекращены досрочно в порядке и по основаниям, которые предусмотрены </w:t>
      </w:r>
      <w:r w:rsidRPr="00E76065">
        <w:rPr>
          <w:sz w:val="28"/>
          <w:szCs w:val="28"/>
        </w:rPr>
        <w:lastRenderedPageBreak/>
        <w:t>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Pr="00605072" w:rsidRDefault="0050100D">
      <w:pPr>
        <w:pStyle w:val="ConsNormal"/>
        <w:ind w:firstLine="709"/>
        <w:jc w:val="both"/>
        <w:rPr>
          <w:rFonts w:ascii="Times New Roman" w:hAnsi="Times New Roman"/>
          <w:sz w:val="28"/>
          <w:szCs w:val="28"/>
        </w:rPr>
      </w:pPr>
      <w:r w:rsidRPr="00605072">
        <w:rPr>
          <w:rFonts w:ascii="Times New Roman" w:hAnsi="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Думы Поселения, в том числе в связи со сложением депутатами своих полномочий</w:t>
      </w:r>
      <w:r w:rsidR="00D131D6" w:rsidRPr="00605072">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lastRenderedPageBreak/>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lastRenderedPageBreak/>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lastRenderedPageBreak/>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rPr>
          <w:sz w:val="28"/>
          <w:szCs w:val="28"/>
        </w:rPr>
        <w:lastRenderedPageBreak/>
        <w:t>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lastRenderedPageBreak/>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D131D6" w:rsidRDefault="00D131D6">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Default="00D131D6" w:rsidP="000A7FB5">
      <w:pPr>
        <w:widowControl w:val="0"/>
        <w:autoSpaceDE w:val="0"/>
        <w:autoSpaceDN w:val="0"/>
        <w:adjustRightInd w:val="0"/>
        <w:ind w:firstLine="720"/>
        <w:jc w:val="both"/>
        <w:rPr>
          <w:sz w:val="28"/>
          <w:szCs w:val="28"/>
        </w:rPr>
      </w:pPr>
      <w:r w:rsidRPr="00E76065">
        <w:rPr>
          <w:sz w:val="28"/>
          <w:szCs w:val="28"/>
        </w:rPr>
        <w:t xml:space="preserve">19.1 </w:t>
      </w:r>
      <w:r w:rsidR="000A7FB5" w:rsidRPr="0028422A">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w:t>
      </w:r>
      <w:r w:rsidR="000A7FB5" w:rsidRPr="0028422A">
        <w:rPr>
          <w:sz w:val="28"/>
          <w:szCs w:val="28"/>
        </w:rPr>
        <w:lastRenderedPageBreak/>
        <w:t xml:space="preserve">от 25 декабря 2008 года № 273-ФЗ «О противодействии коррупции», Федеральным законом  от 3 декабря 2012 года № 230-ФЗ «О </w:t>
      </w:r>
      <w:proofErr w:type="gramStart"/>
      <w:r w:rsidR="000A7FB5" w:rsidRPr="0028422A">
        <w:rPr>
          <w:sz w:val="28"/>
          <w:szCs w:val="28"/>
        </w:rPr>
        <w:t>контроле за</w:t>
      </w:r>
      <w:proofErr w:type="gramEnd"/>
      <w:r w:rsidR="000A7FB5" w:rsidRPr="0028422A">
        <w:rPr>
          <w:sz w:val="28"/>
          <w:szCs w:val="28"/>
        </w:rPr>
        <w:t xml:space="preserve"> соответствием расходов лиц, замещающих государственные должности, и иных лиц их доходам»</w:t>
      </w:r>
      <w:r w:rsidR="009A284E">
        <w:rPr>
          <w:sz w:val="28"/>
          <w:szCs w:val="28"/>
        </w:rPr>
        <w:t>.</w:t>
      </w:r>
      <w:r w:rsidR="000A7FB5" w:rsidRPr="0028422A">
        <w:rPr>
          <w:sz w:val="28"/>
          <w:szCs w:val="28"/>
        </w:rPr>
        <w:t xml:space="preserve"> </w:t>
      </w:r>
    </w:p>
    <w:p w:rsidR="0050100D" w:rsidRPr="00605072" w:rsidRDefault="0050100D" w:rsidP="0050100D">
      <w:pPr>
        <w:widowControl w:val="0"/>
        <w:autoSpaceDE w:val="0"/>
        <w:autoSpaceDN w:val="0"/>
        <w:adjustRightInd w:val="0"/>
        <w:ind w:firstLine="720"/>
        <w:jc w:val="both"/>
        <w:rPr>
          <w:rStyle w:val="af5"/>
          <w:i w:val="0"/>
          <w:sz w:val="28"/>
          <w:szCs w:val="28"/>
        </w:rPr>
      </w:pPr>
      <w:proofErr w:type="gramStart"/>
      <w:r w:rsidRPr="00605072">
        <w:rPr>
          <w:rStyle w:val="af5"/>
          <w:i w:val="0"/>
          <w:sz w:val="28"/>
          <w:szCs w:val="28"/>
        </w:rPr>
        <w:t xml:space="preserve">19.2 Встречи депутата с избирателями проводятся в помещениях, специально отведенных местах, а также на </w:t>
      </w:r>
      <w:proofErr w:type="spellStart"/>
      <w:r w:rsidRPr="00605072">
        <w:rPr>
          <w:rStyle w:val="af5"/>
          <w:i w:val="0"/>
          <w:sz w:val="28"/>
          <w:szCs w:val="28"/>
        </w:rPr>
        <w:t>внутридворовых</w:t>
      </w:r>
      <w:proofErr w:type="spellEnd"/>
      <w:r w:rsidRPr="00605072">
        <w:rPr>
          <w:rStyle w:val="af5"/>
          <w:i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05072">
        <w:rPr>
          <w:rStyle w:val="af5"/>
          <w:i w:val="0"/>
          <w:sz w:val="28"/>
          <w:szCs w:val="28"/>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lastRenderedPageBreak/>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Default="00D131D6">
      <w:pPr>
        <w:autoSpaceDE w:val="0"/>
        <w:autoSpaceDN w:val="0"/>
        <w:adjustRightInd w:val="0"/>
        <w:ind w:firstLine="709"/>
        <w:jc w:val="both"/>
        <w:outlineLvl w:val="1"/>
        <w:rPr>
          <w:sz w:val="28"/>
          <w:szCs w:val="28"/>
        </w:rPr>
      </w:pPr>
      <w:r w:rsidRPr="00E76065">
        <w:rPr>
          <w:sz w:val="28"/>
          <w:szCs w:val="28"/>
        </w:rPr>
        <w:t xml:space="preserve">3.1. Решение Думы Поселения о досрочном прекращении полномочий депутата Думы Поселения принимается не позднее чем </w:t>
      </w:r>
      <w:r w:rsidRPr="00E76065">
        <w:rPr>
          <w:sz w:val="28"/>
          <w:szCs w:val="28"/>
        </w:rPr>
        <w:lastRenderedPageBreak/>
        <w:t>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DDB" w:rsidRPr="00872DDB" w:rsidRDefault="00872DDB" w:rsidP="00872DDB">
      <w:pPr>
        <w:pStyle w:val="ConsNormal"/>
        <w:ind w:firstLine="709"/>
        <w:jc w:val="both"/>
        <w:rPr>
          <w:rStyle w:val="blk"/>
          <w:b/>
        </w:rPr>
      </w:pPr>
      <w:r w:rsidRPr="006A40DB">
        <w:rPr>
          <w:rStyle w:val="blk"/>
          <w:rFonts w:ascii="Times New Roman" w:hAnsi="Times New Roman"/>
          <w:sz w:val="28"/>
          <w:szCs w:val="28"/>
        </w:rPr>
        <w:t>4. 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w:t>
      </w:r>
      <w:r w:rsidRPr="00872DDB">
        <w:rPr>
          <w:rStyle w:val="blk"/>
          <w:rFonts w:ascii="Times New Roman" w:hAnsi="Times New Roman"/>
          <w:b/>
          <w:sz w:val="28"/>
          <w:szCs w:val="28"/>
        </w:rPr>
        <w:t xml:space="preserve"> </w:t>
      </w:r>
      <w:r w:rsidRPr="006A40DB">
        <w:rPr>
          <w:rStyle w:val="blk"/>
          <w:rFonts w:ascii="Times New Roman" w:hAnsi="Times New Roman"/>
          <w:sz w:val="28"/>
          <w:szCs w:val="28"/>
        </w:rPr>
        <w:t>муниципального образования данного заявления</w:t>
      </w:r>
      <w:r w:rsidRPr="00872DDB">
        <w:rPr>
          <w:rStyle w:val="blk"/>
          <w:b/>
        </w:rPr>
        <w:t>.</w:t>
      </w:r>
    </w:p>
    <w:p w:rsidR="00872DDB" w:rsidRPr="00872DDB" w:rsidRDefault="00872DDB">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и исполняет полномочия его председателя, возглавляет местную администрацию.</w:t>
      </w:r>
    </w:p>
    <w:p w:rsidR="000A7FB5" w:rsidRPr="00605072" w:rsidRDefault="00D131D6" w:rsidP="000A7FB5">
      <w:pPr>
        <w:widowControl w:val="0"/>
        <w:autoSpaceDE w:val="0"/>
        <w:autoSpaceDN w:val="0"/>
        <w:adjustRightInd w:val="0"/>
        <w:ind w:firstLine="720"/>
        <w:jc w:val="both"/>
        <w:rPr>
          <w:sz w:val="28"/>
          <w:szCs w:val="28"/>
        </w:rPr>
      </w:pPr>
      <w:r w:rsidRPr="00605072">
        <w:rPr>
          <w:sz w:val="28"/>
          <w:szCs w:val="28"/>
        </w:rPr>
        <w:t xml:space="preserve">4. </w:t>
      </w:r>
      <w:proofErr w:type="gramStart"/>
      <w:r w:rsidR="00A37D6B" w:rsidRPr="00605072">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00A37D6B" w:rsidRPr="0060507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DDB" w:rsidRPr="006A40DB" w:rsidRDefault="00872DDB" w:rsidP="00872DDB">
      <w:pPr>
        <w:widowControl w:val="0"/>
        <w:autoSpaceDE w:val="0"/>
        <w:autoSpaceDN w:val="0"/>
        <w:adjustRightInd w:val="0"/>
        <w:ind w:firstLine="709"/>
        <w:jc w:val="both"/>
        <w:rPr>
          <w:color w:val="000000"/>
          <w:sz w:val="28"/>
          <w:szCs w:val="28"/>
        </w:rPr>
      </w:pPr>
      <w:proofErr w:type="gramStart"/>
      <w:r w:rsidRPr="006A40DB">
        <w:rPr>
          <w:rFonts w:ascii="Arial" w:hAnsi="Arial" w:cs="Arial"/>
        </w:rPr>
        <w:t xml:space="preserve">4.1 </w:t>
      </w:r>
      <w:r w:rsidRPr="006A40DB">
        <w:rPr>
          <w:color w:val="000000"/>
          <w:sz w:val="28"/>
          <w:szCs w:val="28"/>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w:t>
      </w:r>
      <w:proofErr w:type="gramEnd"/>
      <w:r w:rsidRPr="006A40DB">
        <w:rPr>
          <w:color w:val="000000"/>
          <w:sz w:val="28"/>
          <w:szCs w:val="28"/>
        </w:rPr>
        <w:t xml:space="preserve"> </w:t>
      </w:r>
      <w:proofErr w:type="gramStart"/>
      <w:r w:rsidRPr="006A40DB">
        <w:rPr>
          <w:color w:val="000000"/>
          <w:sz w:val="28"/>
          <w:szCs w:val="28"/>
        </w:rPr>
        <w:t xml:space="preserve">Российской Федерации, иных объединений муниципальных </w:t>
      </w:r>
      <w:r w:rsidRPr="006A40DB">
        <w:rPr>
          <w:color w:val="000000"/>
          <w:sz w:val="28"/>
          <w:szCs w:val="28"/>
        </w:rPr>
        <w:lastRenderedPageBreak/>
        <w:t>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w:t>
      </w:r>
      <w:proofErr w:type="gramEnd"/>
      <w:r w:rsidRPr="006A40DB">
        <w:rPr>
          <w:color w:val="000000"/>
          <w:sz w:val="28"/>
          <w:szCs w:val="28"/>
        </w:rPr>
        <w:t xml:space="preserve"> Федерации от имени органа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proofErr w:type="gramStart"/>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 xml:space="preserve">3) в пределах своих полномочий, установленных настоящим уставом и решениями Думы Поселения, издает постановления и </w:t>
      </w:r>
      <w:r w:rsidRPr="00E76065">
        <w:rPr>
          <w:sz w:val="28"/>
          <w:szCs w:val="28"/>
        </w:rPr>
        <w:lastRenderedPageBreak/>
        <w:t>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E50A7">
        <w:rPr>
          <w:rFonts w:ascii="Times New Roman" w:hAnsi="Times New Roman"/>
          <w:sz w:val="28"/>
          <w:szCs w:val="28"/>
        </w:rPr>
        <w:lastRenderedPageBreak/>
        <w:t xml:space="preserve">5) ежемесячная доплата к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старости,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r w:rsidRPr="007477C2">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9D625A" w:rsidRPr="008559E6" w:rsidRDefault="009D625A" w:rsidP="009D625A">
      <w:pPr>
        <w:autoSpaceDE w:val="0"/>
        <w:autoSpaceDN w:val="0"/>
        <w:adjustRightInd w:val="0"/>
        <w:ind w:firstLine="709"/>
        <w:jc w:val="both"/>
        <w:rPr>
          <w:sz w:val="28"/>
          <w:szCs w:val="28"/>
        </w:rPr>
      </w:pPr>
      <w:r w:rsidRPr="008559E6">
        <w:rPr>
          <w:sz w:val="28"/>
          <w:szCs w:val="28"/>
        </w:rPr>
        <w:t xml:space="preserve">9) единовременная выплата Главе, </w:t>
      </w:r>
      <w:proofErr w:type="gramStart"/>
      <w:r w:rsidRPr="008559E6">
        <w:rPr>
          <w:sz w:val="28"/>
          <w:szCs w:val="28"/>
        </w:rPr>
        <w:t>достигшему</w:t>
      </w:r>
      <w:proofErr w:type="gramEnd"/>
      <w:r w:rsidRPr="008559E6">
        <w:rPr>
          <w:sz w:val="28"/>
          <w:szCs w:val="28"/>
        </w:rPr>
        <w:t xml:space="preserve"> пенсионного возраста</w:t>
      </w:r>
      <w:r w:rsidR="00A37D6B">
        <w:rPr>
          <w:sz w:val="28"/>
          <w:szCs w:val="28"/>
        </w:rPr>
        <w:t xml:space="preserve"> </w:t>
      </w:r>
      <w:r w:rsidR="00A37D6B" w:rsidRPr="00605072">
        <w:rPr>
          <w:sz w:val="28"/>
          <w:szCs w:val="28"/>
        </w:rPr>
        <w:t>в этот период</w:t>
      </w:r>
      <w:r w:rsidR="00A37D6B">
        <w:rPr>
          <w:sz w:val="28"/>
          <w:szCs w:val="28"/>
        </w:rPr>
        <w:t xml:space="preserve"> </w:t>
      </w:r>
      <w:r w:rsidRPr="008559E6">
        <w:rPr>
          <w:sz w:val="28"/>
          <w:szCs w:val="28"/>
        </w:rPr>
        <w:t xml:space="preserve"> или потерявшему трудоспособность, в связи с прекращением его полномочий (в том числе досрочно).</w:t>
      </w:r>
    </w:p>
    <w:p w:rsidR="00D131D6" w:rsidRPr="00605072" w:rsidRDefault="00A37D6B">
      <w:pPr>
        <w:pStyle w:val="ConsNonformat"/>
        <w:ind w:firstLine="709"/>
        <w:jc w:val="both"/>
        <w:rPr>
          <w:rFonts w:ascii="Times New Roman" w:hAnsi="Times New Roman"/>
          <w:sz w:val="28"/>
          <w:szCs w:val="28"/>
        </w:rPr>
      </w:pPr>
      <w:r w:rsidRPr="00605072">
        <w:rPr>
          <w:rFonts w:ascii="Times New Roman" w:hAnsi="Times New Roman"/>
          <w:sz w:val="28"/>
          <w:szCs w:val="28"/>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rPr>
          <w:rFonts w:ascii="Times New Roman" w:hAnsi="Times New Roman"/>
          <w:sz w:val="28"/>
          <w:szCs w:val="28"/>
        </w:rPr>
        <w:lastRenderedPageBreak/>
        <w:t>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4C10" w:rsidRPr="006A40DB" w:rsidRDefault="00872DDB">
      <w:pPr>
        <w:pStyle w:val="ConsNormal"/>
        <w:ind w:firstLine="709"/>
        <w:jc w:val="both"/>
        <w:rPr>
          <w:rStyle w:val="blk"/>
          <w:rFonts w:ascii="Times New Roman" w:hAnsi="Times New Roman"/>
          <w:sz w:val="28"/>
          <w:szCs w:val="28"/>
        </w:rPr>
      </w:pPr>
      <w:r w:rsidRPr="006A40DB">
        <w:rPr>
          <w:rFonts w:ascii="Times New Roman" w:hAnsi="Times New Roman"/>
          <w:sz w:val="28"/>
          <w:szCs w:val="28"/>
        </w:rPr>
        <w:t xml:space="preserve">3. </w:t>
      </w:r>
      <w:r w:rsidRPr="006A40DB">
        <w:rPr>
          <w:rStyle w:val="blk"/>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специалист поселения,  определяемые в соответствии с уставом муниципального образования.</w:t>
      </w:r>
    </w:p>
    <w:p w:rsidR="00DC4933" w:rsidRPr="004F4C10" w:rsidRDefault="00DC4933">
      <w:pPr>
        <w:pStyle w:val="ConsNormal"/>
        <w:ind w:firstLine="709"/>
        <w:jc w:val="both"/>
        <w:rPr>
          <w:rFonts w:ascii="Times New Roman" w:hAnsi="Times New Roman"/>
          <w:sz w:val="28"/>
          <w:szCs w:val="28"/>
        </w:rPr>
      </w:pPr>
      <w:r w:rsidRPr="004F4C10">
        <w:rPr>
          <w:rFonts w:ascii="Times New Roman" w:hAnsi="Times New Roman"/>
          <w:sz w:val="28"/>
          <w:szCs w:val="28"/>
        </w:rPr>
        <w:t>4. В случае</w:t>
      </w:r>
      <w:r w:rsidR="004F4C10">
        <w:rPr>
          <w:rFonts w:ascii="Times New Roman" w:hAnsi="Times New Roman"/>
          <w:sz w:val="28"/>
          <w:szCs w:val="28"/>
        </w:rPr>
        <w:t xml:space="preserve"> </w:t>
      </w:r>
      <w:r w:rsidRPr="004F4C10">
        <w:rPr>
          <w:rFonts w:ascii="Times New Roman" w:hAnsi="Times New Roman"/>
          <w:sz w:val="28"/>
          <w:szCs w:val="28"/>
        </w:rPr>
        <w:t xml:space="preserve"> если избранный на муниципальных выборах глава муниципального образования, полномочия которого прекращены досрочно</w:t>
      </w:r>
      <w:r w:rsidR="00A67B41" w:rsidRPr="004F4C10">
        <w:rPr>
          <w:rFonts w:ascii="Times New Roman" w:hAnsi="Times New Roman"/>
          <w:sz w:val="28"/>
          <w:szCs w:val="28"/>
        </w:rPr>
        <w:t xml:space="preserve"> на основании решения представительного органа муниципального образования об </w:t>
      </w:r>
      <w:r w:rsidR="00F91F8C" w:rsidRPr="004F4C10">
        <w:rPr>
          <w:rFonts w:ascii="Times New Roman" w:hAnsi="Times New Roman"/>
          <w:sz w:val="28"/>
          <w:szCs w:val="28"/>
        </w:rPr>
        <w:t>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w:t>
      </w:r>
      <w:r w:rsidR="00517937" w:rsidRPr="004F4C10">
        <w:rPr>
          <w:rFonts w:ascii="Times New Roman" w:hAnsi="Times New Roman"/>
          <w:sz w:val="28"/>
          <w:szCs w:val="28"/>
        </w:rPr>
        <w:t xml:space="preserve"> силу.</w:t>
      </w:r>
    </w:p>
    <w:p w:rsidR="00DC6803"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D6B" w:rsidRPr="00605072" w:rsidRDefault="00A37D6B">
      <w:pPr>
        <w:pStyle w:val="ConsNormal"/>
        <w:ind w:firstLine="709"/>
        <w:jc w:val="both"/>
        <w:rPr>
          <w:rFonts w:ascii="Times New Roman" w:hAnsi="Times New Roman"/>
          <w:sz w:val="28"/>
          <w:szCs w:val="28"/>
        </w:rPr>
      </w:pPr>
      <w:r w:rsidRPr="00605072">
        <w:rPr>
          <w:rFonts w:ascii="Times New Roman" w:hAnsi="Times New Roman"/>
          <w:sz w:val="28"/>
          <w:szCs w:val="2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w:t>
      </w:r>
      <w:r w:rsidRPr="00A37D6B">
        <w:rPr>
          <w:rFonts w:ascii="Times New Roman" w:hAnsi="Times New Roman"/>
          <w:b/>
          <w:sz w:val="28"/>
          <w:szCs w:val="28"/>
        </w:rPr>
        <w:t xml:space="preserve"> </w:t>
      </w:r>
      <w:r w:rsidRPr="00605072">
        <w:rPr>
          <w:rFonts w:ascii="Times New Roman" w:hAnsi="Times New Roman"/>
          <w:sz w:val="28"/>
          <w:szCs w:val="28"/>
        </w:rPr>
        <w:t>на участие в референдуме граждан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lastRenderedPageBreak/>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Местонахождение и юридический адрес: 669322, Иркутская область, </w:t>
      </w:r>
      <w:proofErr w:type="spellStart"/>
      <w:r w:rsidRPr="00E76065">
        <w:rPr>
          <w:bCs/>
          <w:sz w:val="28"/>
          <w:szCs w:val="28"/>
        </w:rPr>
        <w:t>Боханский</w:t>
      </w:r>
      <w:proofErr w:type="spellEnd"/>
      <w:r w:rsidRPr="00E76065">
        <w:rPr>
          <w:bCs/>
          <w:sz w:val="28"/>
          <w:szCs w:val="28"/>
        </w:rPr>
        <w:t xml:space="preserve"> район,с</w:t>
      </w:r>
      <w:proofErr w:type="gramStart"/>
      <w:r w:rsidRPr="00E76065">
        <w:rPr>
          <w:bCs/>
          <w:sz w:val="28"/>
          <w:szCs w:val="28"/>
        </w:rPr>
        <w:t>.К</w:t>
      </w:r>
      <w:proofErr w:type="gramEnd"/>
      <w:r w:rsidRPr="00E76065">
        <w:rPr>
          <w:bCs/>
          <w:sz w:val="28"/>
          <w:szCs w:val="28"/>
        </w:rPr>
        <w:t>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lastRenderedPageBreak/>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w:t>
      </w:r>
      <w:proofErr w:type="gramStart"/>
      <w:r>
        <w:rPr>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24"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5"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color w:val="000000"/>
          <w:sz w:val="28"/>
          <w:szCs w:val="2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sz w:val="28"/>
          <w:szCs w:val="28"/>
        </w:rPr>
        <w:t>позднее</w:t>
      </w:r>
      <w:proofErr w:type="gramEnd"/>
      <w:r>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w:t>
      </w:r>
      <w:r>
        <w:rPr>
          <w:sz w:val="28"/>
          <w:szCs w:val="28"/>
        </w:rPr>
        <w:lastRenderedPageBreak/>
        <w:t>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lastRenderedPageBreak/>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0"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1" w:name="sub_430102"/>
      <w:bookmarkEnd w:id="20"/>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2" w:name="sub_430103"/>
      <w:bookmarkEnd w:id="21"/>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3" w:name="sub_4302"/>
      <w:bookmarkEnd w:id="22"/>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3"/>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w:t>
      </w:r>
      <w:r>
        <w:rPr>
          <w:color w:val="000000"/>
          <w:sz w:val="28"/>
          <w:szCs w:val="28"/>
        </w:rPr>
        <w:lastRenderedPageBreak/>
        <w:t xml:space="preserve">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9A284E"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6A40DB" w:rsidRDefault="004F4C10">
      <w:pPr>
        <w:autoSpaceDE w:val="0"/>
        <w:autoSpaceDN w:val="0"/>
        <w:adjustRightInd w:val="0"/>
        <w:ind w:firstLine="709"/>
        <w:jc w:val="both"/>
        <w:rPr>
          <w:sz w:val="28"/>
          <w:szCs w:val="28"/>
        </w:rPr>
      </w:pPr>
      <w:proofErr w:type="gramStart"/>
      <w:r w:rsidRPr="006A40DB">
        <w:rPr>
          <w:rStyle w:val="blk"/>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007D596C" w:rsidRPr="00605072">
        <w:rPr>
          <w:rStyle w:val="blk"/>
          <w:sz w:val="28"/>
          <w:szCs w:val="28"/>
        </w:rPr>
        <w:t>Устава</w:t>
      </w:r>
      <w:r w:rsidRPr="00605072">
        <w:rPr>
          <w:rStyle w:val="blk"/>
          <w:sz w:val="28"/>
          <w:szCs w:val="28"/>
        </w:rPr>
        <w:t xml:space="preserve"> или законов </w:t>
      </w:r>
      <w:r w:rsidR="00A37D6B" w:rsidRPr="00605072">
        <w:rPr>
          <w:rStyle w:val="blk"/>
          <w:sz w:val="28"/>
          <w:szCs w:val="28"/>
        </w:rPr>
        <w:t>Иркутской области</w:t>
      </w:r>
      <w:r w:rsidRPr="006A40DB">
        <w:rPr>
          <w:rStyle w:val="blk"/>
          <w:sz w:val="28"/>
          <w:szCs w:val="28"/>
        </w:rPr>
        <w:t xml:space="preserve"> в целях приведения </w:t>
      </w:r>
      <w:r w:rsidRPr="006A40DB">
        <w:rPr>
          <w:rStyle w:val="blk"/>
          <w:sz w:val="28"/>
          <w:szCs w:val="28"/>
        </w:rPr>
        <w:lastRenderedPageBreak/>
        <w:t>данного устава в соответствие с этими</w:t>
      </w:r>
      <w:proofErr w:type="gramEnd"/>
      <w:r w:rsidRPr="006A40DB">
        <w:rPr>
          <w:rStyle w:val="blk"/>
          <w:sz w:val="28"/>
          <w:szCs w:val="28"/>
        </w:rPr>
        <w:t xml:space="preserve"> нормативными правовыми актами</w:t>
      </w:r>
      <w:r w:rsidR="00D131D6" w:rsidRPr="006A40DB">
        <w:rPr>
          <w:sz w:val="28"/>
          <w:szCs w:val="28"/>
        </w:rPr>
        <w:t>.</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proofErr w:type="gramStart"/>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7D6B" w:rsidRPr="00605072" w:rsidRDefault="00A37D6B">
      <w:pPr>
        <w:autoSpaceDE w:val="0"/>
        <w:autoSpaceDN w:val="0"/>
        <w:adjustRightInd w:val="0"/>
        <w:ind w:firstLine="709"/>
        <w:jc w:val="both"/>
        <w:rPr>
          <w:sz w:val="28"/>
          <w:szCs w:val="28"/>
        </w:rPr>
      </w:pPr>
      <w:proofErr w:type="gramStart"/>
      <w:r w:rsidRPr="00605072">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rsidRPr="00605072">
        <w:rPr>
          <w:sz w:val="28"/>
          <w:szCs w:val="28"/>
        </w:rPr>
        <w:t xml:space="preserve"> и дополнений в настоящий Устав.</w:t>
      </w:r>
    </w:p>
    <w:p w:rsidR="00D131D6" w:rsidRDefault="00D131D6">
      <w:pPr>
        <w:autoSpaceDE w:val="0"/>
        <w:autoSpaceDN w:val="0"/>
        <w:adjustRightInd w:val="0"/>
        <w:ind w:firstLine="709"/>
        <w:jc w:val="both"/>
        <w:rPr>
          <w:sz w:val="28"/>
          <w:szCs w:val="28"/>
        </w:rPr>
      </w:pPr>
      <w:r w:rsidRPr="00E76065">
        <w:rPr>
          <w:sz w:val="28"/>
          <w:szCs w:val="28"/>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F4C10" w:rsidRPr="006A40DB" w:rsidRDefault="004F4C10" w:rsidP="004F4C10">
      <w:pPr>
        <w:pStyle w:val="ConsNormal"/>
        <w:ind w:firstLine="709"/>
        <w:jc w:val="both"/>
        <w:rPr>
          <w:rFonts w:ascii="Times New Roman" w:hAnsi="Times New Roman"/>
          <w:sz w:val="28"/>
          <w:szCs w:val="28"/>
        </w:rPr>
      </w:pPr>
      <w:r w:rsidRPr="006A40DB">
        <w:rPr>
          <w:rStyle w:val="blk"/>
          <w:rFonts w:ascii="Times New Roman" w:hAnsi="Times New Roman"/>
          <w:sz w:val="28"/>
          <w:szCs w:val="28"/>
        </w:rPr>
        <w:t xml:space="preserve">5. Приведение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осуществляется в установленный этими законодательными актами срок. В случае</w:t>
      </w:r>
      <w:proofErr w:type="gramStart"/>
      <w:r w:rsidRPr="006A40DB">
        <w:rPr>
          <w:rStyle w:val="blk"/>
          <w:rFonts w:ascii="Times New Roman" w:hAnsi="Times New Roman"/>
          <w:sz w:val="28"/>
          <w:szCs w:val="28"/>
        </w:rPr>
        <w:t>,</w:t>
      </w:r>
      <w:proofErr w:type="gramEnd"/>
      <w:r w:rsidRPr="006A40DB">
        <w:rPr>
          <w:rStyle w:val="blk"/>
          <w:rFonts w:ascii="Times New Roman" w:hAnsi="Times New Roman"/>
          <w:sz w:val="28"/>
          <w:szCs w:val="28"/>
        </w:rPr>
        <w:t xml:space="preserve"> если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указанный срок не установлен, срок приведения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37D6B"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определяется с учетом даты вступления в силу соответствующего федерального закона, </w:t>
      </w:r>
      <w:r w:rsidRPr="00605072">
        <w:rPr>
          <w:rStyle w:val="blk"/>
          <w:rFonts w:ascii="Times New Roman" w:hAnsi="Times New Roman"/>
          <w:sz w:val="28"/>
          <w:szCs w:val="28"/>
        </w:rPr>
        <w:t xml:space="preserve">закона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A40DB">
        <w:rPr>
          <w:rStyle w:val="blk"/>
        </w:rPr>
        <w:t>.</w:t>
      </w:r>
    </w:p>
    <w:p w:rsidR="004F4C10" w:rsidRPr="00E76065" w:rsidRDefault="004F4C10">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на местном </w:t>
      </w:r>
      <w:r>
        <w:rPr>
          <w:sz w:val="28"/>
          <w:szCs w:val="28"/>
        </w:rPr>
        <w:lastRenderedPageBreak/>
        <w:t>референдуме, является основанием для отзыва Главы Поселения или досрочного прекращения полномочий Думы Поселения.</w:t>
      </w:r>
    </w:p>
    <w:p w:rsidR="007125E8" w:rsidRDefault="007125E8">
      <w:pPr>
        <w:autoSpaceDE w:val="0"/>
        <w:autoSpaceDN w:val="0"/>
        <w:adjustRightInd w:val="0"/>
        <w:ind w:firstLine="709"/>
        <w:jc w:val="both"/>
        <w:rPr>
          <w:sz w:val="28"/>
          <w:szCs w:val="28"/>
        </w:rPr>
      </w:pPr>
    </w:p>
    <w:p w:rsidR="007125E8" w:rsidRDefault="007125E8" w:rsidP="007125E8">
      <w:pPr>
        <w:autoSpaceDE w:val="0"/>
        <w:autoSpaceDN w:val="0"/>
        <w:adjustRightInd w:val="0"/>
        <w:ind w:firstLine="709"/>
        <w:jc w:val="center"/>
        <w:rPr>
          <w:b/>
          <w:sz w:val="28"/>
          <w:szCs w:val="28"/>
        </w:rPr>
      </w:pPr>
      <w:r w:rsidRPr="007125E8">
        <w:rPr>
          <w:b/>
          <w:sz w:val="28"/>
          <w:szCs w:val="28"/>
        </w:rPr>
        <w:t>Статья 42.1 Содержание правил благоустройства Поселения</w:t>
      </w:r>
    </w:p>
    <w:p w:rsidR="007125E8" w:rsidRDefault="007125E8" w:rsidP="007125E8">
      <w:pPr>
        <w:ind w:firstLine="540"/>
        <w:jc w:val="both"/>
        <w:rPr>
          <w:rFonts w:ascii="Arial" w:hAnsi="Arial" w:cs="Arial"/>
        </w:rPr>
      </w:pPr>
    </w:p>
    <w:p w:rsidR="007125E8" w:rsidRPr="007125E8" w:rsidRDefault="007125E8" w:rsidP="007125E8">
      <w:pPr>
        <w:ind w:firstLine="540"/>
        <w:jc w:val="both"/>
        <w:rPr>
          <w:b/>
          <w:sz w:val="28"/>
          <w:szCs w:val="28"/>
        </w:rPr>
      </w:pPr>
      <w:r w:rsidRPr="007125E8">
        <w:rPr>
          <w:b/>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125E8" w:rsidRPr="007125E8" w:rsidRDefault="007125E8" w:rsidP="007125E8">
      <w:pPr>
        <w:ind w:firstLine="540"/>
        <w:jc w:val="both"/>
        <w:rPr>
          <w:b/>
          <w:sz w:val="28"/>
          <w:szCs w:val="28"/>
        </w:rPr>
      </w:pPr>
      <w:bookmarkStart w:id="24" w:name="dst795"/>
      <w:bookmarkEnd w:id="24"/>
      <w:r w:rsidRPr="007125E8">
        <w:rPr>
          <w:b/>
          <w:sz w:val="28"/>
          <w:szCs w:val="28"/>
        </w:rPr>
        <w:t>2. Правила благоустройства территории муниципального образования могут регулировать вопросы:</w:t>
      </w:r>
    </w:p>
    <w:p w:rsidR="007125E8" w:rsidRPr="007125E8" w:rsidRDefault="007125E8" w:rsidP="007125E8">
      <w:pPr>
        <w:ind w:firstLine="540"/>
        <w:jc w:val="both"/>
        <w:rPr>
          <w:b/>
          <w:sz w:val="28"/>
          <w:szCs w:val="28"/>
        </w:rPr>
      </w:pPr>
      <w:bookmarkStart w:id="25" w:name="dst796"/>
      <w:bookmarkEnd w:id="25"/>
      <w:r w:rsidRPr="007125E8">
        <w:rPr>
          <w:b/>
          <w:sz w:val="28"/>
          <w:szCs w:val="28"/>
        </w:rPr>
        <w:t>1) содержания территорий общего пользования и порядка пользования такими территориями;</w:t>
      </w:r>
    </w:p>
    <w:p w:rsidR="007125E8" w:rsidRPr="007125E8" w:rsidRDefault="007125E8" w:rsidP="007125E8">
      <w:pPr>
        <w:ind w:firstLine="540"/>
        <w:jc w:val="both"/>
        <w:rPr>
          <w:b/>
          <w:sz w:val="28"/>
          <w:szCs w:val="28"/>
        </w:rPr>
      </w:pPr>
      <w:bookmarkStart w:id="26" w:name="dst797"/>
      <w:bookmarkEnd w:id="26"/>
      <w:r w:rsidRPr="007125E8">
        <w:rPr>
          <w:b/>
          <w:sz w:val="28"/>
          <w:szCs w:val="28"/>
        </w:rPr>
        <w:t>2) внешнего вида фасадов и ограждающих конструкций зданий, строений, сооружений;</w:t>
      </w:r>
    </w:p>
    <w:p w:rsidR="007125E8" w:rsidRPr="007125E8" w:rsidRDefault="007125E8" w:rsidP="007125E8">
      <w:pPr>
        <w:ind w:firstLine="540"/>
        <w:jc w:val="both"/>
        <w:rPr>
          <w:b/>
          <w:sz w:val="28"/>
          <w:szCs w:val="28"/>
        </w:rPr>
      </w:pPr>
      <w:bookmarkStart w:id="27" w:name="dst798"/>
      <w:bookmarkEnd w:id="27"/>
      <w:r w:rsidRPr="007125E8">
        <w:rPr>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125E8" w:rsidRPr="007125E8" w:rsidRDefault="007125E8" w:rsidP="007125E8">
      <w:pPr>
        <w:ind w:firstLine="540"/>
        <w:jc w:val="both"/>
        <w:rPr>
          <w:b/>
          <w:sz w:val="28"/>
          <w:szCs w:val="28"/>
        </w:rPr>
      </w:pPr>
      <w:bookmarkStart w:id="28" w:name="dst799"/>
      <w:bookmarkEnd w:id="28"/>
      <w:r w:rsidRPr="007125E8">
        <w:rPr>
          <w:b/>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125E8" w:rsidRPr="007125E8" w:rsidRDefault="007125E8" w:rsidP="007125E8">
      <w:pPr>
        <w:ind w:firstLine="540"/>
        <w:jc w:val="both"/>
        <w:rPr>
          <w:b/>
          <w:sz w:val="28"/>
          <w:szCs w:val="28"/>
        </w:rPr>
      </w:pPr>
      <w:bookmarkStart w:id="29" w:name="dst800"/>
      <w:bookmarkEnd w:id="29"/>
      <w:r w:rsidRPr="007125E8">
        <w:rPr>
          <w:b/>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7125E8">
        <w:rPr>
          <w:b/>
          <w:sz w:val="28"/>
          <w:szCs w:val="28"/>
        </w:rPr>
        <w:t>охраны</w:t>
      </w:r>
      <w:proofErr w:type="gramEnd"/>
      <w:r w:rsidRPr="007125E8">
        <w:rPr>
          <w:b/>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125E8" w:rsidRPr="007125E8" w:rsidRDefault="007125E8" w:rsidP="007125E8">
      <w:pPr>
        <w:ind w:firstLine="540"/>
        <w:jc w:val="both"/>
        <w:rPr>
          <w:b/>
          <w:sz w:val="28"/>
          <w:szCs w:val="28"/>
        </w:rPr>
      </w:pPr>
      <w:bookmarkStart w:id="30" w:name="dst801"/>
      <w:bookmarkEnd w:id="30"/>
      <w:r w:rsidRPr="007125E8">
        <w:rPr>
          <w:b/>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125E8" w:rsidRPr="007125E8" w:rsidRDefault="007125E8" w:rsidP="007125E8">
      <w:pPr>
        <w:ind w:firstLine="540"/>
        <w:jc w:val="both"/>
        <w:rPr>
          <w:b/>
          <w:sz w:val="28"/>
          <w:szCs w:val="28"/>
        </w:rPr>
      </w:pPr>
      <w:bookmarkStart w:id="31" w:name="dst802"/>
      <w:bookmarkEnd w:id="31"/>
      <w:r w:rsidRPr="007125E8">
        <w:rPr>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125E8" w:rsidRPr="007125E8" w:rsidRDefault="007125E8" w:rsidP="007125E8">
      <w:pPr>
        <w:ind w:firstLine="540"/>
        <w:jc w:val="both"/>
        <w:rPr>
          <w:b/>
          <w:sz w:val="28"/>
          <w:szCs w:val="28"/>
        </w:rPr>
      </w:pPr>
      <w:bookmarkStart w:id="32" w:name="dst803"/>
      <w:bookmarkEnd w:id="32"/>
      <w:r w:rsidRPr="007125E8">
        <w:rPr>
          <w:b/>
          <w:sz w:val="28"/>
          <w:szCs w:val="28"/>
        </w:rPr>
        <w:t>8) организации пешеходных коммуникаций, в том числе тротуаров, аллей, дорожек, тропинок;</w:t>
      </w:r>
    </w:p>
    <w:p w:rsidR="007125E8" w:rsidRPr="007125E8" w:rsidRDefault="007125E8" w:rsidP="007125E8">
      <w:pPr>
        <w:ind w:firstLine="540"/>
        <w:jc w:val="both"/>
        <w:rPr>
          <w:b/>
          <w:sz w:val="28"/>
          <w:szCs w:val="28"/>
        </w:rPr>
      </w:pPr>
      <w:bookmarkStart w:id="33" w:name="dst804"/>
      <w:bookmarkEnd w:id="33"/>
      <w:r w:rsidRPr="007125E8">
        <w:rPr>
          <w:b/>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125E8" w:rsidRPr="007125E8" w:rsidRDefault="007125E8" w:rsidP="007125E8">
      <w:pPr>
        <w:ind w:firstLine="540"/>
        <w:jc w:val="both"/>
        <w:rPr>
          <w:b/>
          <w:sz w:val="28"/>
          <w:szCs w:val="28"/>
        </w:rPr>
      </w:pPr>
      <w:bookmarkStart w:id="34" w:name="dst805"/>
      <w:bookmarkEnd w:id="34"/>
      <w:r w:rsidRPr="007125E8">
        <w:rPr>
          <w:b/>
          <w:sz w:val="28"/>
          <w:szCs w:val="28"/>
        </w:rPr>
        <w:t>10) уборки территории муниципального образования, в том числе в зимний период;</w:t>
      </w:r>
    </w:p>
    <w:p w:rsidR="007125E8" w:rsidRPr="007125E8" w:rsidRDefault="007125E8" w:rsidP="007125E8">
      <w:pPr>
        <w:ind w:firstLine="540"/>
        <w:jc w:val="both"/>
        <w:rPr>
          <w:b/>
          <w:sz w:val="28"/>
          <w:szCs w:val="28"/>
        </w:rPr>
      </w:pPr>
      <w:bookmarkStart w:id="35" w:name="dst806"/>
      <w:bookmarkEnd w:id="35"/>
      <w:r w:rsidRPr="007125E8">
        <w:rPr>
          <w:b/>
          <w:sz w:val="28"/>
          <w:szCs w:val="28"/>
        </w:rPr>
        <w:lastRenderedPageBreak/>
        <w:t>11) организации стоков ливневых вод;</w:t>
      </w:r>
    </w:p>
    <w:p w:rsidR="007125E8" w:rsidRPr="007125E8" w:rsidRDefault="007125E8" w:rsidP="007125E8">
      <w:pPr>
        <w:ind w:firstLine="540"/>
        <w:jc w:val="both"/>
        <w:rPr>
          <w:b/>
          <w:sz w:val="28"/>
          <w:szCs w:val="28"/>
        </w:rPr>
      </w:pPr>
      <w:bookmarkStart w:id="36" w:name="dst807"/>
      <w:bookmarkEnd w:id="36"/>
      <w:r w:rsidRPr="007125E8">
        <w:rPr>
          <w:b/>
          <w:sz w:val="28"/>
          <w:szCs w:val="28"/>
        </w:rPr>
        <w:t>12) порядка проведения земляных работ;</w:t>
      </w:r>
    </w:p>
    <w:p w:rsidR="007125E8" w:rsidRPr="007125E8" w:rsidRDefault="007125E8" w:rsidP="007125E8">
      <w:pPr>
        <w:ind w:firstLine="540"/>
        <w:jc w:val="both"/>
        <w:rPr>
          <w:b/>
          <w:sz w:val="28"/>
          <w:szCs w:val="28"/>
        </w:rPr>
      </w:pPr>
      <w:bookmarkStart w:id="37" w:name="dst808"/>
      <w:bookmarkEnd w:id="37"/>
      <w:r w:rsidRPr="007125E8">
        <w:rPr>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25E8" w:rsidRPr="007125E8" w:rsidRDefault="007125E8" w:rsidP="007125E8">
      <w:pPr>
        <w:ind w:firstLine="540"/>
        <w:jc w:val="both"/>
        <w:rPr>
          <w:b/>
          <w:sz w:val="28"/>
          <w:szCs w:val="28"/>
        </w:rPr>
      </w:pPr>
      <w:bookmarkStart w:id="38" w:name="dst809"/>
      <w:bookmarkEnd w:id="38"/>
      <w:r w:rsidRPr="007125E8">
        <w:rPr>
          <w:b/>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bookmarkStart w:id="39" w:name="dst810"/>
      <w:bookmarkEnd w:id="39"/>
    </w:p>
    <w:p w:rsidR="007125E8" w:rsidRPr="007125E8" w:rsidRDefault="007125E8" w:rsidP="007125E8">
      <w:pPr>
        <w:ind w:firstLine="540"/>
        <w:jc w:val="both"/>
        <w:rPr>
          <w:b/>
          <w:sz w:val="28"/>
          <w:szCs w:val="28"/>
        </w:rPr>
      </w:pPr>
      <w:r w:rsidRPr="007125E8">
        <w:rPr>
          <w:b/>
          <w:sz w:val="28"/>
          <w:szCs w:val="28"/>
        </w:rPr>
        <w:t>15) праздничного оформления территории муниципального образования;</w:t>
      </w:r>
    </w:p>
    <w:p w:rsidR="007125E8" w:rsidRPr="007125E8" w:rsidRDefault="007125E8" w:rsidP="007125E8">
      <w:pPr>
        <w:ind w:firstLine="540"/>
        <w:jc w:val="both"/>
        <w:rPr>
          <w:b/>
          <w:sz w:val="28"/>
          <w:szCs w:val="28"/>
        </w:rPr>
      </w:pPr>
      <w:bookmarkStart w:id="40" w:name="dst811"/>
      <w:bookmarkEnd w:id="40"/>
      <w:r w:rsidRPr="007125E8">
        <w:rPr>
          <w:b/>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7125E8" w:rsidRPr="007125E8" w:rsidRDefault="007125E8" w:rsidP="007125E8">
      <w:pPr>
        <w:ind w:firstLine="540"/>
        <w:jc w:val="both"/>
        <w:rPr>
          <w:b/>
          <w:sz w:val="28"/>
          <w:szCs w:val="28"/>
        </w:rPr>
      </w:pPr>
      <w:bookmarkStart w:id="41" w:name="dst812"/>
      <w:bookmarkEnd w:id="41"/>
      <w:r w:rsidRPr="007125E8">
        <w:rPr>
          <w:b/>
          <w:sz w:val="28"/>
          <w:szCs w:val="28"/>
        </w:rPr>
        <w:t xml:space="preserve">17) осуществления </w:t>
      </w:r>
      <w:proofErr w:type="gramStart"/>
      <w:r w:rsidRPr="007125E8">
        <w:rPr>
          <w:b/>
          <w:sz w:val="28"/>
          <w:szCs w:val="28"/>
        </w:rPr>
        <w:t>контроля за</w:t>
      </w:r>
      <w:proofErr w:type="gramEnd"/>
      <w:r w:rsidRPr="007125E8">
        <w:rPr>
          <w:b/>
          <w:sz w:val="28"/>
          <w:szCs w:val="28"/>
        </w:rPr>
        <w:t xml:space="preserve"> соблюдением правил благоустройства территории муниципального образования.</w:t>
      </w:r>
    </w:p>
    <w:p w:rsidR="007125E8" w:rsidRPr="007125E8" w:rsidRDefault="007125E8" w:rsidP="007125E8">
      <w:pPr>
        <w:ind w:firstLine="540"/>
        <w:jc w:val="both"/>
        <w:rPr>
          <w:b/>
          <w:sz w:val="28"/>
          <w:szCs w:val="28"/>
        </w:rPr>
      </w:pPr>
      <w:bookmarkStart w:id="42" w:name="dst813"/>
      <w:bookmarkEnd w:id="42"/>
      <w:r w:rsidRPr="007125E8">
        <w:rPr>
          <w:b/>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125E8" w:rsidRPr="007125E8" w:rsidRDefault="007125E8" w:rsidP="007125E8">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9A284E" w:rsidRDefault="00CD33BF">
      <w:pPr>
        <w:autoSpaceDE w:val="0"/>
        <w:autoSpaceDN w:val="0"/>
        <w:adjustRightInd w:val="0"/>
        <w:ind w:firstLine="709"/>
        <w:jc w:val="both"/>
        <w:outlineLvl w:val="1"/>
        <w:rPr>
          <w:sz w:val="28"/>
          <w:szCs w:val="28"/>
        </w:rPr>
      </w:pPr>
      <w:r w:rsidRPr="009A284E">
        <w:rPr>
          <w:sz w:val="28"/>
          <w:szCs w:val="28"/>
        </w:rPr>
        <w:t>3. Проекты муниципальных нормативных правовых</w:t>
      </w:r>
      <w:r w:rsidR="000E2C86" w:rsidRPr="009A284E">
        <w:rPr>
          <w:sz w:val="28"/>
          <w:szCs w:val="28"/>
        </w:rPr>
        <w:t xml:space="preserve"> </w:t>
      </w:r>
      <w:r w:rsidRPr="009A284E">
        <w:rPr>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w:t>
      </w:r>
      <w:r w:rsidRPr="009A284E">
        <w:rPr>
          <w:sz w:val="28"/>
          <w:szCs w:val="28"/>
        </w:rPr>
        <w:lastRenderedPageBreak/>
        <w:t xml:space="preserve">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sz w:val="28"/>
          <w:szCs w:val="28"/>
        </w:rPr>
        <w:t>Иркутской области</w:t>
      </w:r>
      <w:r w:rsidRPr="009A284E">
        <w:rPr>
          <w:sz w:val="28"/>
          <w:szCs w:val="28"/>
        </w:rPr>
        <w:t>.</w:t>
      </w:r>
    </w:p>
    <w:p w:rsidR="00CD33BF" w:rsidRPr="009A284E" w:rsidRDefault="00CD33BF">
      <w:pPr>
        <w:autoSpaceDE w:val="0"/>
        <w:autoSpaceDN w:val="0"/>
        <w:adjustRightInd w:val="0"/>
        <w:ind w:firstLine="709"/>
        <w:jc w:val="both"/>
        <w:outlineLvl w:val="1"/>
        <w:rPr>
          <w:sz w:val="28"/>
          <w:szCs w:val="28"/>
        </w:rPr>
      </w:pPr>
      <w:r w:rsidRPr="009A284E">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9A284E">
        <w:rPr>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sidRPr="009A284E">
        <w:rPr>
          <w:sz w:val="28"/>
          <w:szCs w:val="28"/>
        </w:rPr>
        <w:t xml:space="preserve"> (вступает в силу 1января 2017 года)</w:t>
      </w:r>
      <w:r w:rsidR="000E2C86" w:rsidRPr="009A284E">
        <w:rPr>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proofErr w:type="gramStart"/>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w:t>
      </w:r>
      <w:proofErr w:type="gramStart"/>
      <w:r w:rsidR="004645F6" w:rsidRPr="007E50A7">
        <w:rPr>
          <w:bCs/>
          <w:sz w:val="28"/>
          <w:szCs w:val="28"/>
        </w:rPr>
        <w:t>,</w:t>
      </w:r>
      <w:proofErr w:type="gramEnd"/>
      <w:r w:rsidR="004645F6" w:rsidRPr="007E50A7">
        <w:rPr>
          <w:bCs/>
          <w:sz w:val="28"/>
          <w:szCs w:val="28"/>
        </w:rPr>
        <w:t xml:space="preserve"> если глава муниципального образования исполняет полномочия председателя Думы Поселения,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bookmarkStart w:id="43" w:name="_GoBack"/>
      <w:r w:rsidRPr="00774D4F">
        <w:rPr>
          <w:rFonts w:ascii="Times New Roman" w:hAnsi="Times New Roman"/>
          <w:sz w:val="28"/>
          <w:szCs w:val="28"/>
        </w:rPr>
        <w:t>6.</w:t>
      </w:r>
      <w:r w:rsidRPr="002739E6">
        <w:rPr>
          <w:rFonts w:ascii="Times New Roman" w:hAnsi="Times New Roman"/>
          <w:b/>
          <w:sz w:val="28"/>
          <w:szCs w:val="28"/>
        </w:rPr>
        <w:t xml:space="preserve"> </w:t>
      </w:r>
      <w:bookmarkEnd w:id="43"/>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AE79FE" w:rsidRPr="00605072" w:rsidRDefault="00AE79FE">
      <w:pPr>
        <w:pStyle w:val="ConsNormal"/>
        <w:ind w:firstLine="709"/>
        <w:jc w:val="both"/>
        <w:rPr>
          <w:rFonts w:ascii="Times New Roman" w:hAnsi="Times New Roman"/>
          <w:sz w:val="28"/>
          <w:szCs w:val="28"/>
        </w:rPr>
      </w:pPr>
      <w:r w:rsidRPr="0060507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lastRenderedPageBreak/>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E76065">
        <w:rPr>
          <w:sz w:val="28"/>
          <w:szCs w:val="28"/>
        </w:rPr>
        <w:t>исполняющий</w:t>
      </w:r>
      <w:proofErr w:type="gramEnd"/>
      <w:r w:rsidRPr="00E76065">
        <w:rPr>
          <w:sz w:val="28"/>
          <w:szCs w:val="28"/>
        </w:rPr>
        <w:t xml:space="preserve">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Pr="007125E8" w:rsidRDefault="00D131D6">
      <w:pPr>
        <w:pStyle w:val="ConsNormal"/>
        <w:ind w:firstLine="709"/>
        <w:jc w:val="both"/>
        <w:rPr>
          <w:rFonts w:ascii="Times New Roman" w:hAnsi="Times New Roman"/>
          <w:sz w:val="28"/>
          <w:szCs w:val="28"/>
        </w:rPr>
      </w:pPr>
      <w:r w:rsidRPr="007125E8">
        <w:rPr>
          <w:rFonts w:ascii="Times New Roman" w:hAnsi="Times New Roman"/>
          <w:sz w:val="28"/>
          <w:szCs w:val="28"/>
        </w:rPr>
        <w:t xml:space="preserve">4. </w:t>
      </w:r>
      <w:r w:rsidR="007125E8" w:rsidRPr="007125E8">
        <w:rPr>
          <w:rFonts w:ascii="Times New Roman" w:hAnsi="Times New Roman"/>
          <w:b/>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w:t>
      </w:r>
      <w:proofErr w:type="gramStart"/>
      <w:r w:rsidRPr="00E7606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606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lastRenderedPageBreak/>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8"/>
          <w:szCs w:val="28"/>
        </w:rPr>
        <w:t xml:space="preserve">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D131D6" w:rsidRDefault="00D131D6">
      <w:pPr>
        <w:pStyle w:val="ConsNormal"/>
        <w:ind w:firstLine="709"/>
        <w:rPr>
          <w:rFonts w:ascii="Times New Roman" w:hAnsi="Times New Roman"/>
          <w:b/>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lastRenderedPageBreak/>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Pr="008559E6" w:rsidRDefault="00D131D6">
      <w:pPr>
        <w:pStyle w:val="ConsNormal"/>
        <w:ind w:firstLine="709"/>
        <w:jc w:val="both"/>
        <w:rPr>
          <w:rFonts w:ascii="Times New Roman" w:hAnsi="Times New Roman"/>
          <w:sz w:val="28"/>
          <w:szCs w:val="28"/>
        </w:rPr>
      </w:pPr>
      <w:r w:rsidRPr="008559E6">
        <w:rPr>
          <w:rFonts w:ascii="Times New Roman" w:hAnsi="Times New Roman"/>
          <w:sz w:val="28"/>
          <w:szCs w:val="28"/>
        </w:rPr>
        <w:t xml:space="preserve">2. </w:t>
      </w:r>
      <w:r w:rsidR="00ED7F6E" w:rsidRPr="008559E6">
        <w:rPr>
          <w:rFonts w:ascii="Times New Roman" w:hAnsi="Times New Roman"/>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 xml:space="preserve">4) имущество, необходимое для решения вопросов, право </w:t>
      </w:r>
      <w:proofErr w:type="gramStart"/>
      <w:r w:rsidRPr="009A284E">
        <w:rPr>
          <w:sz w:val="28"/>
          <w:szCs w:val="28"/>
        </w:rPr>
        <w:t>решения</w:t>
      </w:r>
      <w:proofErr w:type="gramEnd"/>
      <w:r w:rsidRPr="009A284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lastRenderedPageBreak/>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26"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E76065">
        <w:rPr>
          <w:bCs/>
          <w:sz w:val="28"/>
          <w:szCs w:val="28"/>
        </w:rPr>
        <w:lastRenderedPageBreak/>
        <w:t>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Органы местного самоуправления от имени муниципального образования «Каменка» </w:t>
      </w:r>
      <w:proofErr w:type="spellStart"/>
      <w:r w:rsidRPr="00E76065">
        <w:rPr>
          <w:bCs/>
          <w:sz w:val="28"/>
          <w:szCs w:val="28"/>
        </w:rPr>
        <w:t>субсидиарно</w:t>
      </w:r>
      <w:proofErr w:type="spellEnd"/>
      <w:r w:rsidRPr="00E76065">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243998">
        <w:rPr>
          <w:rFonts w:ascii="Times New Roman" w:hAnsi="Times New Roman"/>
          <w:sz w:val="28"/>
          <w:szCs w:val="28"/>
        </w:rPr>
        <w:t>контроля за</w:t>
      </w:r>
      <w:proofErr w:type="gramEnd"/>
      <w:r w:rsidRPr="00243998">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5E6724" w:rsidRDefault="00D131D6" w:rsidP="00B1492A">
      <w:pPr>
        <w:pStyle w:val="ConsNormal"/>
        <w:ind w:firstLine="709"/>
        <w:jc w:val="center"/>
        <w:rPr>
          <w:rFonts w:ascii="Times New Roman" w:hAnsi="Times New Roman"/>
          <w:b/>
          <w:sz w:val="28"/>
          <w:szCs w:val="28"/>
        </w:rPr>
      </w:pPr>
      <w:r w:rsidRPr="005E6724">
        <w:rPr>
          <w:rFonts w:ascii="Times New Roman" w:hAnsi="Times New Roman"/>
          <w:b/>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27"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28"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D131D6" w:rsidRDefault="00D131D6">
      <w:pPr>
        <w:autoSpaceDE w:val="0"/>
        <w:autoSpaceDN w:val="0"/>
        <w:adjustRightInd w:val="0"/>
        <w:ind w:firstLine="709"/>
        <w:jc w:val="both"/>
        <w:rPr>
          <w:sz w:val="28"/>
          <w:szCs w:val="28"/>
        </w:rPr>
      </w:pPr>
      <w:r>
        <w:rPr>
          <w:sz w:val="28"/>
          <w:szCs w:val="28"/>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w:t>
      </w:r>
      <w:r w:rsidR="007125E8" w:rsidRPr="007125E8">
        <w:rPr>
          <w:rFonts w:ascii="Times New Roman" w:hAnsi="Times New Roman"/>
          <w:b/>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007125E8" w:rsidRPr="007125E8">
        <w:rPr>
          <w:rFonts w:ascii="Times New Roman" w:hAnsi="Times New Roman"/>
          <w:b/>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131D6" w:rsidRPr="007125E8"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w:t>
      </w:r>
      <w:r w:rsidR="007125E8" w:rsidRPr="007125E8">
        <w:rPr>
          <w:rFonts w:ascii="Times New Roman" w:hAnsi="Times New Roman"/>
          <w:b/>
          <w:sz w:val="28"/>
          <w:szCs w:val="28"/>
        </w:rPr>
        <w:t xml:space="preserve">Вопросы введения и </w:t>
      </w:r>
      <w:proofErr w:type="gramStart"/>
      <w:r w:rsidR="007125E8" w:rsidRPr="007125E8">
        <w:rPr>
          <w:rFonts w:ascii="Times New Roman" w:hAnsi="Times New Roman"/>
          <w:b/>
          <w:sz w:val="28"/>
          <w:szCs w:val="28"/>
        </w:rPr>
        <w:t>использования</w:t>
      </w:r>
      <w:proofErr w:type="gramEnd"/>
      <w:r w:rsidR="007125E8" w:rsidRPr="007125E8">
        <w:rPr>
          <w:rFonts w:ascii="Times New Roman" w:hAnsi="Times New Roman"/>
          <w:b/>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r w:rsidR="007125E8">
        <w:rPr>
          <w:rFonts w:ascii="Times New Roman" w:hAnsi="Times New Roman"/>
          <w:b/>
          <w:sz w:val="28"/>
          <w:szCs w:val="28"/>
        </w:rPr>
        <w:t>.</w:t>
      </w:r>
    </w:p>
    <w:p w:rsidR="00D131D6" w:rsidRPr="007125E8"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proofErr w:type="gramStart"/>
      <w:r w:rsidRPr="007E50A7">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lastRenderedPageBreak/>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131D6" w:rsidRDefault="00C95171">
      <w:pPr>
        <w:autoSpaceDE w:val="0"/>
        <w:autoSpaceDN w:val="0"/>
        <w:adjustRightInd w:val="0"/>
        <w:ind w:firstLine="709"/>
        <w:jc w:val="both"/>
        <w:rPr>
          <w:sz w:val="28"/>
          <w:szCs w:val="28"/>
        </w:rPr>
      </w:pPr>
      <w:r>
        <w:rPr>
          <w:sz w:val="28"/>
          <w:szCs w:val="28"/>
        </w:rPr>
        <w:lastRenderedPageBreak/>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proofErr w:type="gramStart"/>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6A40DB">
        <w:rPr>
          <w:bCs/>
          <w:sz w:val="28"/>
          <w:szCs w:val="28"/>
        </w:rPr>
        <w:t>распущенно</w:t>
      </w:r>
      <w:r w:rsidR="004B2AE4" w:rsidRPr="006A40DB">
        <w:rPr>
          <w:bCs/>
          <w:sz w:val="28"/>
          <w:szCs w:val="28"/>
        </w:rPr>
        <w:t xml:space="preserve">й </w:t>
      </w:r>
      <w:r w:rsidRPr="006A40DB">
        <w:rPr>
          <w:bCs/>
          <w:sz w:val="28"/>
          <w:szCs w:val="28"/>
        </w:rPr>
        <w:t xml:space="preserve"> на основании </w:t>
      </w:r>
      <w:r w:rsidR="00ED7F6E" w:rsidRPr="006A40DB">
        <w:rPr>
          <w:bCs/>
          <w:sz w:val="28"/>
          <w:szCs w:val="28"/>
        </w:rPr>
        <w:t>части 3</w:t>
      </w:r>
      <w:r w:rsidRPr="006A40DB">
        <w:rPr>
          <w:bCs/>
          <w:sz w:val="28"/>
          <w:szCs w:val="28"/>
        </w:rPr>
        <w:t xml:space="preserve"> настоящей статьи</w:t>
      </w:r>
      <w:r w:rsidR="00ED7F6E">
        <w:rPr>
          <w:bCs/>
          <w:sz w:val="28"/>
          <w:szCs w:val="28"/>
        </w:rPr>
        <w:t xml:space="preserve"> </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E50A7">
        <w:rPr>
          <w:bCs/>
          <w:sz w:val="28"/>
          <w:szCs w:val="28"/>
        </w:rPr>
        <w:t>непроведение</w:t>
      </w:r>
      <w:proofErr w:type="spellEnd"/>
      <w:r w:rsidRPr="007E50A7">
        <w:rPr>
          <w:bCs/>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7E50A7">
        <w:rPr>
          <w:bCs/>
          <w:sz w:val="28"/>
          <w:szCs w:val="28"/>
        </w:rPr>
        <w:t xml:space="preserve">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proofErr w:type="gramStart"/>
      <w:r w:rsidRPr="009A284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131D6" w:rsidRPr="009A284E" w:rsidRDefault="00D131D6">
      <w:pPr>
        <w:autoSpaceDE w:val="0"/>
        <w:autoSpaceDN w:val="0"/>
        <w:adjustRightInd w:val="0"/>
        <w:ind w:firstLine="709"/>
        <w:jc w:val="both"/>
        <w:rPr>
          <w:sz w:val="28"/>
          <w:szCs w:val="28"/>
        </w:rPr>
      </w:pPr>
      <w:proofErr w:type="gramStart"/>
      <w:r w:rsidRPr="009A284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межбюджетных трансфертов, имеющих целевое назначение, бюджетных кредитов, полученных из других бюджетов бюджетной системы</w:t>
      </w:r>
      <w:proofErr w:type="gramEnd"/>
      <w:r w:rsidR="005B0281" w:rsidRPr="009A284E">
        <w:rPr>
          <w:sz w:val="28"/>
          <w:szCs w:val="28"/>
        </w:rPr>
        <w:t xml:space="preserve">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lastRenderedPageBreak/>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DDB" w:rsidRPr="006A40DB" w:rsidRDefault="00872DDB" w:rsidP="00872DDB">
      <w:pPr>
        <w:widowControl w:val="0"/>
        <w:autoSpaceDE w:val="0"/>
        <w:autoSpaceDN w:val="0"/>
        <w:adjustRightInd w:val="0"/>
        <w:ind w:firstLine="709"/>
        <w:jc w:val="both"/>
        <w:rPr>
          <w:color w:val="000000"/>
          <w:sz w:val="28"/>
          <w:szCs w:val="28"/>
        </w:rPr>
      </w:pPr>
      <w:proofErr w:type="gramStart"/>
      <w:r w:rsidRPr="006A40DB">
        <w:rPr>
          <w:color w:val="000000"/>
          <w:sz w:val="28"/>
          <w:szCs w:val="28"/>
        </w:rPr>
        <w:t xml:space="preserve">4) несоблюдение ограничений, запретов, неисполнение обязанностей, которые установлены Федеральным </w:t>
      </w:r>
      <w:hyperlink r:id="rId30" w:history="1">
        <w:r w:rsidRPr="006A40DB">
          <w:rPr>
            <w:color w:val="000000"/>
            <w:sz w:val="28"/>
            <w:szCs w:val="28"/>
          </w:rPr>
          <w:t>законом</w:t>
        </w:r>
      </w:hyperlink>
      <w:r w:rsidRPr="006A40DB">
        <w:rPr>
          <w:color w:val="000000"/>
          <w:sz w:val="28"/>
          <w:szCs w:val="28"/>
        </w:rPr>
        <w:t xml:space="preserve"> от 25 декабря 2008 года N 273-ФЗ "О противодействии коррупции", Федеральным </w:t>
      </w:r>
      <w:hyperlink r:id="rId31" w:history="1">
        <w:r w:rsidRPr="006A40DB">
          <w:rPr>
            <w:color w:val="000000"/>
            <w:sz w:val="28"/>
            <w:szCs w:val="28"/>
          </w:rPr>
          <w:t>законом</w:t>
        </w:r>
      </w:hyperlink>
      <w:r w:rsidRPr="006A40DB">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6A40DB">
          <w:rPr>
            <w:color w:val="000000"/>
            <w:sz w:val="28"/>
            <w:szCs w:val="28"/>
          </w:rPr>
          <w:t>законом</w:t>
        </w:r>
      </w:hyperlink>
      <w:r w:rsidRPr="006A40DB">
        <w:rPr>
          <w:color w:val="000000"/>
          <w:sz w:val="28"/>
          <w:szCs w:val="28"/>
        </w:rPr>
        <w:t xml:space="preserve"> от 7 мая 2013 года N 79-ФЗ "О запрете отдельным категориям лиц открывать и иметь</w:t>
      </w:r>
      <w:proofErr w:type="gramEnd"/>
      <w:r w:rsidRPr="006A40DB">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Pr="00E76065" w:rsidRDefault="00D131D6">
      <w:pPr>
        <w:autoSpaceDE w:val="0"/>
        <w:autoSpaceDN w:val="0"/>
        <w:adjustRightInd w:val="0"/>
        <w:ind w:firstLine="709"/>
        <w:jc w:val="both"/>
        <w:outlineLvl w:val="1"/>
        <w:rPr>
          <w:bCs/>
          <w:color w:val="000000"/>
          <w:sz w:val="28"/>
          <w:szCs w:val="28"/>
        </w:rPr>
      </w:pPr>
      <w:proofErr w:type="gramStart"/>
      <w:r w:rsidRPr="00E76065">
        <w:rPr>
          <w:bCs/>
          <w:color w:val="000000"/>
          <w:sz w:val="28"/>
          <w:szCs w:val="28"/>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6065">
        <w:rPr>
          <w:bCs/>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 </w:t>
      </w:r>
      <w:proofErr w:type="gramStart"/>
      <w:r w:rsidRPr="00E76065">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w:t>
      </w:r>
      <w:r w:rsidRPr="00E76065">
        <w:rPr>
          <w:sz w:val="28"/>
          <w:szCs w:val="28"/>
        </w:rPr>
        <w:lastRenderedPageBreak/>
        <w:t>осуществляют в пределах своей компетенции контроль (надзор) за исполнением органами местного самоуправления и</w:t>
      </w:r>
      <w:proofErr w:type="gramEnd"/>
      <w:r w:rsidRPr="00E76065">
        <w:rPr>
          <w:sz w:val="28"/>
          <w:szCs w:val="28"/>
        </w:rPr>
        <w:t xml:space="preserve"> </w:t>
      </w:r>
      <w:proofErr w:type="gramStart"/>
      <w:r w:rsidRPr="00E76065">
        <w:rPr>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AE79FE" w:rsidRPr="00AE79FE">
        <w:rPr>
          <w:b/>
          <w:sz w:val="28"/>
          <w:szCs w:val="28"/>
        </w:rPr>
        <w:t xml:space="preserve">, </w:t>
      </w:r>
      <w:r w:rsidR="00AE79FE" w:rsidRPr="00605072">
        <w:rPr>
          <w:sz w:val="28"/>
          <w:szCs w:val="28"/>
        </w:rPr>
        <w:t>осуществлении полномочий по решению указанных вопросов, иных полномочий и реализации прав</w:t>
      </w:r>
      <w:r w:rsidRPr="00605072">
        <w:rPr>
          <w:sz w:val="28"/>
          <w:szCs w:val="28"/>
        </w:rPr>
        <w:t>,</w:t>
      </w:r>
      <w:r w:rsidRPr="00E76065">
        <w:rPr>
          <w:sz w:val="28"/>
          <w:szCs w:val="28"/>
        </w:rPr>
        <w:t xml:space="preserve"> закрепленных за ними в</w:t>
      </w:r>
      <w:proofErr w:type="gramEnd"/>
      <w:r w:rsidRPr="00E76065">
        <w:rPr>
          <w:sz w:val="28"/>
          <w:szCs w:val="28"/>
        </w:rPr>
        <w:t xml:space="preserve"> </w:t>
      </w:r>
      <w:proofErr w:type="gramStart"/>
      <w:r w:rsidRPr="00E76065">
        <w:rPr>
          <w:sz w:val="28"/>
          <w:szCs w:val="2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D131D6" w:rsidRPr="00E76065" w:rsidRDefault="00D131D6">
      <w:pPr>
        <w:autoSpaceDE w:val="0"/>
        <w:autoSpaceDN w:val="0"/>
        <w:adjustRightInd w:val="0"/>
        <w:ind w:firstLine="709"/>
        <w:jc w:val="both"/>
        <w:rPr>
          <w:sz w:val="28"/>
          <w:szCs w:val="28"/>
        </w:rPr>
      </w:pPr>
      <w:r w:rsidRPr="00E76065">
        <w:rPr>
          <w:sz w:val="28"/>
          <w:szCs w:val="28"/>
        </w:rPr>
        <w:t xml:space="preserve">3. </w:t>
      </w:r>
      <w:proofErr w:type="gramStart"/>
      <w:r w:rsidRPr="00E76065">
        <w:rPr>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CF0A0B">
      <w:headerReference w:type="even" r:id="rId33"/>
      <w:headerReference w:type="default" r:id="rId34"/>
      <w:pgSz w:w="11906" w:h="16838" w:code="9"/>
      <w:pgMar w:top="1418" w:right="1985" w:bottom="1985"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88" w:rsidRDefault="00AF1488">
      <w:r>
        <w:separator/>
      </w:r>
    </w:p>
  </w:endnote>
  <w:endnote w:type="continuationSeparator" w:id="0">
    <w:p w:rsidR="00AF1488" w:rsidRDefault="00AF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88" w:rsidRDefault="00AF1488">
      <w:r>
        <w:separator/>
      </w:r>
    </w:p>
  </w:footnote>
  <w:footnote w:type="continuationSeparator" w:id="0">
    <w:p w:rsidR="00AF1488" w:rsidRDefault="00AF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72" w:rsidRDefault="006050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5072" w:rsidRDefault="006050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72" w:rsidRDefault="00605072">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C47845">
      <w:rPr>
        <w:rStyle w:val="a6"/>
        <w:noProof/>
        <w:sz w:val="16"/>
        <w:szCs w:val="16"/>
      </w:rPr>
      <w:t>84</w:t>
    </w:r>
    <w:r>
      <w:rPr>
        <w:rStyle w:val="a6"/>
        <w:sz w:val="16"/>
        <w:szCs w:val="16"/>
      </w:rPr>
      <w:fldChar w:fldCharType="end"/>
    </w:r>
  </w:p>
  <w:p w:rsidR="00605072" w:rsidRDefault="006050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40B2F"/>
    <w:rsid w:val="0004770F"/>
    <w:rsid w:val="00053687"/>
    <w:rsid w:val="00054289"/>
    <w:rsid w:val="0006745A"/>
    <w:rsid w:val="00074D73"/>
    <w:rsid w:val="000856C6"/>
    <w:rsid w:val="00087D42"/>
    <w:rsid w:val="00093ABA"/>
    <w:rsid w:val="000A7FB5"/>
    <w:rsid w:val="000C532A"/>
    <w:rsid w:val="000D042A"/>
    <w:rsid w:val="000D2382"/>
    <w:rsid w:val="000D7C37"/>
    <w:rsid w:val="000E076F"/>
    <w:rsid w:val="000E2C86"/>
    <w:rsid w:val="000F0236"/>
    <w:rsid w:val="000F5D92"/>
    <w:rsid w:val="00107A51"/>
    <w:rsid w:val="00122826"/>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7414"/>
    <w:rsid w:val="002D104E"/>
    <w:rsid w:val="002F0BC2"/>
    <w:rsid w:val="002F3EDF"/>
    <w:rsid w:val="002F3F30"/>
    <w:rsid w:val="003070E6"/>
    <w:rsid w:val="003074C8"/>
    <w:rsid w:val="003109F4"/>
    <w:rsid w:val="00312C22"/>
    <w:rsid w:val="00313A93"/>
    <w:rsid w:val="00320562"/>
    <w:rsid w:val="0032269B"/>
    <w:rsid w:val="0033425C"/>
    <w:rsid w:val="00337028"/>
    <w:rsid w:val="00353842"/>
    <w:rsid w:val="00360D5E"/>
    <w:rsid w:val="00361B29"/>
    <w:rsid w:val="00376539"/>
    <w:rsid w:val="003904C8"/>
    <w:rsid w:val="00393472"/>
    <w:rsid w:val="003A4ED8"/>
    <w:rsid w:val="003A76D6"/>
    <w:rsid w:val="003B623C"/>
    <w:rsid w:val="003E60C3"/>
    <w:rsid w:val="003F08B9"/>
    <w:rsid w:val="00402C5E"/>
    <w:rsid w:val="00414A92"/>
    <w:rsid w:val="004317D3"/>
    <w:rsid w:val="004457C6"/>
    <w:rsid w:val="00446820"/>
    <w:rsid w:val="00450E9D"/>
    <w:rsid w:val="004545B0"/>
    <w:rsid w:val="004645F6"/>
    <w:rsid w:val="0046635F"/>
    <w:rsid w:val="00483F9D"/>
    <w:rsid w:val="004847E2"/>
    <w:rsid w:val="004857F1"/>
    <w:rsid w:val="00485A24"/>
    <w:rsid w:val="004963F5"/>
    <w:rsid w:val="004A08EE"/>
    <w:rsid w:val="004A203A"/>
    <w:rsid w:val="004B1B69"/>
    <w:rsid w:val="004B2AE4"/>
    <w:rsid w:val="004C2279"/>
    <w:rsid w:val="004E69AE"/>
    <w:rsid w:val="004F4C10"/>
    <w:rsid w:val="0050100D"/>
    <w:rsid w:val="00501C93"/>
    <w:rsid w:val="00513B42"/>
    <w:rsid w:val="00517937"/>
    <w:rsid w:val="00525779"/>
    <w:rsid w:val="00537C8E"/>
    <w:rsid w:val="00546391"/>
    <w:rsid w:val="00570FFA"/>
    <w:rsid w:val="005824DE"/>
    <w:rsid w:val="0058503A"/>
    <w:rsid w:val="00595031"/>
    <w:rsid w:val="005A6778"/>
    <w:rsid w:val="005B0281"/>
    <w:rsid w:val="005C6FCD"/>
    <w:rsid w:val="005D2399"/>
    <w:rsid w:val="005E05FB"/>
    <w:rsid w:val="005E6724"/>
    <w:rsid w:val="0060404A"/>
    <w:rsid w:val="00605072"/>
    <w:rsid w:val="0061087F"/>
    <w:rsid w:val="00611921"/>
    <w:rsid w:val="00614B83"/>
    <w:rsid w:val="006176AE"/>
    <w:rsid w:val="00627822"/>
    <w:rsid w:val="00631BC3"/>
    <w:rsid w:val="00656B54"/>
    <w:rsid w:val="006642F7"/>
    <w:rsid w:val="00670053"/>
    <w:rsid w:val="0067568D"/>
    <w:rsid w:val="00684BAF"/>
    <w:rsid w:val="00684D4C"/>
    <w:rsid w:val="006919C4"/>
    <w:rsid w:val="00691F7F"/>
    <w:rsid w:val="006A3158"/>
    <w:rsid w:val="006A40DB"/>
    <w:rsid w:val="006A488E"/>
    <w:rsid w:val="006B3067"/>
    <w:rsid w:val="006B63A0"/>
    <w:rsid w:val="006C0C7E"/>
    <w:rsid w:val="006C7B60"/>
    <w:rsid w:val="006D1602"/>
    <w:rsid w:val="006D6135"/>
    <w:rsid w:val="006E0663"/>
    <w:rsid w:val="006F77C8"/>
    <w:rsid w:val="007125E8"/>
    <w:rsid w:val="00731FF3"/>
    <w:rsid w:val="00734DD9"/>
    <w:rsid w:val="00737DD8"/>
    <w:rsid w:val="0074302B"/>
    <w:rsid w:val="007477C2"/>
    <w:rsid w:val="00755314"/>
    <w:rsid w:val="00770A76"/>
    <w:rsid w:val="00774D4F"/>
    <w:rsid w:val="00777541"/>
    <w:rsid w:val="0078365D"/>
    <w:rsid w:val="007A1D98"/>
    <w:rsid w:val="007A5B99"/>
    <w:rsid w:val="007D24D2"/>
    <w:rsid w:val="007D3AE1"/>
    <w:rsid w:val="007D596C"/>
    <w:rsid w:val="007E50A7"/>
    <w:rsid w:val="007E6C29"/>
    <w:rsid w:val="007F322B"/>
    <w:rsid w:val="007F4451"/>
    <w:rsid w:val="007F67FE"/>
    <w:rsid w:val="008128C0"/>
    <w:rsid w:val="008164F1"/>
    <w:rsid w:val="008209D2"/>
    <w:rsid w:val="00820DC0"/>
    <w:rsid w:val="0082307F"/>
    <w:rsid w:val="00824359"/>
    <w:rsid w:val="00825930"/>
    <w:rsid w:val="008270AA"/>
    <w:rsid w:val="008461D9"/>
    <w:rsid w:val="008559E6"/>
    <w:rsid w:val="00860E29"/>
    <w:rsid w:val="00863484"/>
    <w:rsid w:val="00864E18"/>
    <w:rsid w:val="00872DDB"/>
    <w:rsid w:val="0088204A"/>
    <w:rsid w:val="00883B63"/>
    <w:rsid w:val="00885879"/>
    <w:rsid w:val="00886119"/>
    <w:rsid w:val="0089243D"/>
    <w:rsid w:val="008A16A0"/>
    <w:rsid w:val="008A4310"/>
    <w:rsid w:val="008B416F"/>
    <w:rsid w:val="008D0868"/>
    <w:rsid w:val="008E05A0"/>
    <w:rsid w:val="00901D15"/>
    <w:rsid w:val="0090630A"/>
    <w:rsid w:val="009166A6"/>
    <w:rsid w:val="009179F5"/>
    <w:rsid w:val="00920EEA"/>
    <w:rsid w:val="00923145"/>
    <w:rsid w:val="009275DA"/>
    <w:rsid w:val="00935311"/>
    <w:rsid w:val="00936984"/>
    <w:rsid w:val="009504A6"/>
    <w:rsid w:val="0096413A"/>
    <w:rsid w:val="0098564C"/>
    <w:rsid w:val="009A053E"/>
    <w:rsid w:val="009A284E"/>
    <w:rsid w:val="009C3390"/>
    <w:rsid w:val="009D625A"/>
    <w:rsid w:val="00A06E1C"/>
    <w:rsid w:val="00A1026B"/>
    <w:rsid w:val="00A21CAF"/>
    <w:rsid w:val="00A31CD9"/>
    <w:rsid w:val="00A34DDD"/>
    <w:rsid w:val="00A37D6B"/>
    <w:rsid w:val="00A44CA3"/>
    <w:rsid w:val="00A6154E"/>
    <w:rsid w:val="00A669CF"/>
    <w:rsid w:val="00A67B41"/>
    <w:rsid w:val="00A7140B"/>
    <w:rsid w:val="00A71C73"/>
    <w:rsid w:val="00A8107A"/>
    <w:rsid w:val="00A87F1C"/>
    <w:rsid w:val="00AC745D"/>
    <w:rsid w:val="00AE0873"/>
    <w:rsid w:val="00AE79FE"/>
    <w:rsid w:val="00AF1488"/>
    <w:rsid w:val="00B049FF"/>
    <w:rsid w:val="00B07295"/>
    <w:rsid w:val="00B10595"/>
    <w:rsid w:val="00B1492A"/>
    <w:rsid w:val="00B451E3"/>
    <w:rsid w:val="00B543C8"/>
    <w:rsid w:val="00B56813"/>
    <w:rsid w:val="00B71DE9"/>
    <w:rsid w:val="00B73102"/>
    <w:rsid w:val="00B85B19"/>
    <w:rsid w:val="00BD01A6"/>
    <w:rsid w:val="00BD4FF5"/>
    <w:rsid w:val="00BE3FFD"/>
    <w:rsid w:val="00BE5748"/>
    <w:rsid w:val="00BE59A3"/>
    <w:rsid w:val="00BF63E8"/>
    <w:rsid w:val="00C07EF1"/>
    <w:rsid w:val="00C3189C"/>
    <w:rsid w:val="00C3242A"/>
    <w:rsid w:val="00C43555"/>
    <w:rsid w:val="00C444E1"/>
    <w:rsid w:val="00C47845"/>
    <w:rsid w:val="00C65C69"/>
    <w:rsid w:val="00C7580E"/>
    <w:rsid w:val="00C82967"/>
    <w:rsid w:val="00C91DF0"/>
    <w:rsid w:val="00C95171"/>
    <w:rsid w:val="00C96A68"/>
    <w:rsid w:val="00C971C5"/>
    <w:rsid w:val="00CA7F75"/>
    <w:rsid w:val="00CB2674"/>
    <w:rsid w:val="00CC6005"/>
    <w:rsid w:val="00CC715A"/>
    <w:rsid w:val="00CD0B26"/>
    <w:rsid w:val="00CD33BF"/>
    <w:rsid w:val="00CD3997"/>
    <w:rsid w:val="00CD3D24"/>
    <w:rsid w:val="00CF0A0B"/>
    <w:rsid w:val="00CF2F15"/>
    <w:rsid w:val="00CF6AE6"/>
    <w:rsid w:val="00D03894"/>
    <w:rsid w:val="00D131D6"/>
    <w:rsid w:val="00D15308"/>
    <w:rsid w:val="00D24D97"/>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D2745"/>
    <w:rsid w:val="00DD33F0"/>
    <w:rsid w:val="00DE6910"/>
    <w:rsid w:val="00E049ED"/>
    <w:rsid w:val="00E120DC"/>
    <w:rsid w:val="00E206F3"/>
    <w:rsid w:val="00E503CD"/>
    <w:rsid w:val="00E57D48"/>
    <w:rsid w:val="00E723BC"/>
    <w:rsid w:val="00E76065"/>
    <w:rsid w:val="00E80955"/>
    <w:rsid w:val="00E8583B"/>
    <w:rsid w:val="00EA5AB7"/>
    <w:rsid w:val="00EB4448"/>
    <w:rsid w:val="00EC5B05"/>
    <w:rsid w:val="00ED7F6E"/>
    <w:rsid w:val="00EF5E14"/>
    <w:rsid w:val="00F07CC6"/>
    <w:rsid w:val="00F14BBA"/>
    <w:rsid w:val="00F24968"/>
    <w:rsid w:val="00F24C22"/>
    <w:rsid w:val="00F35C43"/>
    <w:rsid w:val="00F4222A"/>
    <w:rsid w:val="00F5130E"/>
    <w:rsid w:val="00F54323"/>
    <w:rsid w:val="00F751DC"/>
    <w:rsid w:val="00F77039"/>
    <w:rsid w:val="00F87433"/>
    <w:rsid w:val="00F91F8C"/>
    <w:rsid w:val="00FA0176"/>
    <w:rsid w:val="00FB1246"/>
    <w:rsid w:val="00FB25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qFormat/>
    <w:rsid w:val="000A7FB5"/>
    <w:rPr>
      <w:i/>
      <w:iCs/>
    </w:rPr>
  </w:style>
  <w:style w:type="paragraph" w:styleId="af6">
    <w:name w:val="Balloon Text"/>
    <w:basedOn w:val="a0"/>
    <w:link w:val="af7"/>
    <w:uiPriority w:val="99"/>
    <w:semiHidden/>
    <w:unhideWhenUsed/>
    <w:locked/>
    <w:rsid w:val="00737DD8"/>
    <w:rPr>
      <w:rFonts w:ascii="Tahoma" w:hAnsi="Tahoma" w:cs="Tahoma"/>
      <w:sz w:val="16"/>
      <w:szCs w:val="16"/>
    </w:rPr>
  </w:style>
  <w:style w:type="character" w:customStyle="1" w:styleId="af7">
    <w:name w:val="Текст выноски Знак"/>
    <w:link w:val="af6"/>
    <w:uiPriority w:val="99"/>
    <w:semiHidden/>
    <w:rsid w:val="00737DD8"/>
    <w:rPr>
      <w:rFonts w:ascii="Tahoma" w:eastAsia="Times New Roman" w:hAnsi="Tahoma" w:cs="Tahoma"/>
      <w:sz w:val="16"/>
      <w:szCs w:val="16"/>
    </w:rPr>
  </w:style>
  <w:style w:type="character" w:customStyle="1" w:styleId="blk">
    <w:name w:val="blk"/>
    <w:rsid w:val="0087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consultantplus://offline/ref=8E1835D133B17D9E4D384FD762979571F7A88CFBC822210BA2AED4B5A47E68915BDF8DF77BE4EDB1q0R3E" TargetMode="External"/><Relationship Id="rId26"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7AA82FBCD22210BA2AED4B5A47E68915BDF8DF77BE4ECB1q0RC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1C071DA52469136A4ECF1EC58E10375CC94A7EDBFE82571E582EE20C0g4s8H" TargetMode="External"/><Relationship Id="rId17" Type="http://schemas.openxmlformats.org/officeDocument/2006/relationships/hyperlink" Target="consultantplus://offline/ref=899F80A97C77A70E83F4ABBAF02330C3017A4D919905D52E2E1942845703BDDC9B09B09A87C491C9LCY9C" TargetMode="External"/><Relationship Id="rId25" Type="http://schemas.openxmlformats.org/officeDocument/2006/relationships/hyperlink" Target="consultantplus://offline/main?base=LAW;n=115681;fld=13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9F80A97C77A70E83F4ABBAF02330C3017A4E999A0BD52E2E1942845703BDDC9B09B09A87C590CCLCY9C" TargetMode="External"/><Relationship Id="rId20" Type="http://schemas.openxmlformats.org/officeDocument/2006/relationships/hyperlink" Target="consultantplus://offline/ref=8E1835D133B17D9E4D384FD762979571F7A88FF2C427210BA2AED4B5A47E68915BDF8DF07FqER6E" TargetMode="External"/><Relationship Id="rId29"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C071DA52469136A4ECF1EC58E10375CC94A7EDBFE82571E582EE20C048512E60D8C0A1CFgCsAH" TargetMode="External"/><Relationship Id="rId24" Type="http://schemas.openxmlformats.org/officeDocument/2006/relationships/hyperlink" Target="consultantplus://offline/main?base=LAW;n=110266;fld=134" TargetMode="External"/><Relationship Id="rId32" Type="http://schemas.openxmlformats.org/officeDocument/2006/relationships/hyperlink" Target="consultantplus://offline/ref=3994E5F915028B26C7402BC1DEC9015806C5EBA5E2017ED6AEBAA25A05eAy8I" TargetMode="External"/><Relationship Id="rId5" Type="http://schemas.openxmlformats.org/officeDocument/2006/relationships/settings" Target="settings.xml"/><Relationship Id="rId15" Type="http://schemas.openxmlformats.org/officeDocument/2006/relationships/hyperlink" Target="consultantplus://offline/ref=899F80A97C77A70E83F4ABBAF02330C3017A4C919F08D52E2E19428457L0Y3C" TargetMode="External"/><Relationship Id="rId23" Type="http://schemas.openxmlformats.org/officeDocument/2006/relationships/hyperlink" Target="http://www.consultant.ru/document/cons_doc_LAW_28399/" TargetMode="External"/><Relationship Id="rId28" Type="http://schemas.openxmlformats.org/officeDocument/2006/relationships/hyperlink" Target="consultantplus://offline/ref=BB61D4A090688950CA56E729D7AD6FC7540EF88C126AFE409C9581EFD3kEdAE" TargetMode="External"/><Relationship Id="rId36" Type="http://schemas.openxmlformats.org/officeDocument/2006/relationships/theme" Target="theme/theme1.xml"/><Relationship Id="rId10" Type="http://schemas.openxmlformats.org/officeDocument/2006/relationships/hyperlink" Target="consultantplus://offline/ref=F1C071DA52469136A4ECF1EC58E10375CC94A6E5B1EA2571E582EE20C048512E60D8C0A0gCsDH" TargetMode="External"/><Relationship Id="rId19" Type="http://schemas.openxmlformats.org/officeDocument/2006/relationships/hyperlink" Target="consultantplus://offline/ref=8E1835D133B17D9E4D384FD762979571F7A88CFBC927210BA2AED4B5A47E68915BDF8DF77BE4EDB0q0RDE" TargetMode="External"/><Relationship Id="rId31" Type="http://schemas.openxmlformats.org/officeDocument/2006/relationships/hyperlink" Target="consultantplus://offline/ref=3994E5F915028B26C7402BC1DEC9015806C5EAA3EC047ED6AEBAA25A05eAy8I" TargetMode="External"/><Relationship Id="rId4" Type="http://schemas.microsoft.com/office/2007/relationships/stylesWithEffects" Target="stylesWithEffects.xml"/><Relationship Id="rId9" Type="http://schemas.openxmlformats.org/officeDocument/2006/relationships/hyperlink" Target="consultantplus://offline/ref=F1C071DA52469136A4ECF1EC58E10375CC94A7EDB0EC2571E582EE20C048512E60D8C0A3CFCCBB4Cg2s3H" TargetMode="External"/><Relationship Id="rId14" Type="http://schemas.openxmlformats.org/officeDocument/2006/relationships/hyperlink" Target="consultantplus://offline/ref=F1C071DA52469136A4ECF1EC58E10375CF9DA1E7B0E62571E582EE20C048512E60D8C0A1CAgCs9H" TargetMode="External"/><Relationship Id="rId22" Type="http://schemas.openxmlformats.org/officeDocument/2006/relationships/hyperlink" Target="consultantplus://offline/ref=8E1835D133B17D9E4D384FD762979571F7AB8DF9CA23210BA2AED4B5A47E68915BDF8DF77BE4ECB7q0RCE" TargetMode="External"/><Relationship Id="rId27" Type="http://schemas.openxmlformats.org/officeDocument/2006/relationships/hyperlink" Target="consultantplus://offline/ref=BB61D4A090688950CA56E729D7AD6FC7540EF88C126AFE409C9581EFD3kEdAE" TargetMode="External"/><Relationship Id="rId30" Type="http://schemas.openxmlformats.org/officeDocument/2006/relationships/hyperlink" Target="consultantplus://offline/ref=3994E5F915028B26C7402BC1DEC9015805CCE6A8EE067ED6AEBAA25A05eAy8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D76E-F631-4FFA-8B66-C710C122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84</Pages>
  <Words>24237</Words>
  <Characters>138154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65</cp:revision>
  <cp:lastPrinted>2017-11-22T06:57:00Z</cp:lastPrinted>
  <dcterms:created xsi:type="dcterms:W3CDTF">2014-03-05T08:33:00Z</dcterms:created>
  <dcterms:modified xsi:type="dcterms:W3CDTF">2018-03-07T01:18:00Z</dcterms:modified>
</cp:coreProperties>
</file>